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09" w:rsidRDefault="00FA1109" w:rsidP="007D29E3">
      <w:pPr>
        <w:keepNext/>
        <w:ind w:right="-1"/>
        <w:outlineLvl w:val="0"/>
        <w:rPr>
          <w:b/>
          <w:sz w:val="26"/>
        </w:rPr>
      </w:pPr>
      <w:bookmarkStart w:id="0" w:name="_Toc286155457"/>
      <w:bookmarkStart w:id="1" w:name="_Toc286155638"/>
    </w:p>
    <w:p w:rsidR="009822DC" w:rsidRDefault="009822DC" w:rsidP="007D29E3">
      <w:pPr>
        <w:keepNext/>
        <w:ind w:right="-1"/>
        <w:outlineLvl w:val="0"/>
        <w:rPr>
          <w:b/>
          <w:sz w:val="26"/>
        </w:rPr>
      </w:pPr>
    </w:p>
    <w:p w:rsidR="009822DC" w:rsidRDefault="009822DC" w:rsidP="007D29E3">
      <w:pPr>
        <w:keepNext/>
        <w:ind w:right="-1"/>
        <w:outlineLvl w:val="0"/>
        <w:rPr>
          <w:b/>
          <w:sz w:val="26"/>
        </w:rPr>
      </w:pPr>
    </w:p>
    <w:p w:rsidR="009822DC" w:rsidRDefault="009822DC" w:rsidP="007D29E3">
      <w:pPr>
        <w:keepNext/>
        <w:ind w:right="-1"/>
        <w:outlineLvl w:val="0"/>
        <w:rPr>
          <w:b/>
          <w:sz w:val="26"/>
        </w:rPr>
      </w:pPr>
    </w:p>
    <w:p w:rsidR="007D29E3" w:rsidRPr="00191773" w:rsidRDefault="007D29E3" w:rsidP="00C61BA9">
      <w:pPr>
        <w:keepNext/>
        <w:ind w:right="-1"/>
        <w:outlineLvl w:val="0"/>
        <w:rPr>
          <w:b/>
          <w:sz w:val="26"/>
        </w:rPr>
      </w:pPr>
      <w:r w:rsidRPr="00191773">
        <w:rPr>
          <w:b/>
          <w:sz w:val="26"/>
        </w:rPr>
        <w:t xml:space="preserve">Nr sprawy: </w:t>
      </w:r>
      <w:r w:rsidR="00CD551D" w:rsidRPr="00BA5034">
        <w:rPr>
          <w:b/>
          <w:sz w:val="26"/>
        </w:rPr>
        <w:t>Z</w:t>
      </w:r>
      <w:r w:rsidRPr="00BA5034">
        <w:rPr>
          <w:b/>
          <w:sz w:val="26"/>
        </w:rPr>
        <w:t>P /</w:t>
      </w:r>
      <w:r w:rsidR="008A1729">
        <w:rPr>
          <w:b/>
          <w:sz w:val="26"/>
        </w:rPr>
        <w:t>1</w:t>
      </w:r>
      <w:r w:rsidR="00CD551D" w:rsidRPr="00BA5034">
        <w:rPr>
          <w:b/>
          <w:sz w:val="26"/>
        </w:rPr>
        <w:t xml:space="preserve"> </w:t>
      </w:r>
      <w:r w:rsidRPr="00BA5034">
        <w:rPr>
          <w:b/>
          <w:sz w:val="26"/>
        </w:rPr>
        <w:t>/202</w:t>
      </w:r>
      <w:r w:rsidR="00C61BA9">
        <w:rPr>
          <w:b/>
          <w:sz w:val="26"/>
        </w:rPr>
        <w:t>5</w:t>
      </w:r>
    </w:p>
    <w:p w:rsidR="007D29E3" w:rsidRPr="00191773" w:rsidRDefault="007D29E3" w:rsidP="002B142D">
      <w:pPr>
        <w:keepNext/>
        <w:ind w:right="-1"/>
        <w:jc w:val="right"/>
        <w:outlineLvl w:val="0"/>
        <w:rPr>
          <w:b/>
          <w:sz w:val="22"/>
          <w:szCs w:val="22"/>
        </w:rPr>
      </w:pPr>
    </w:p>
    <w:p w:rsidR="007D29E3" w:rsidRPr="00191773" w:rsidRDefault="007D29E3" w:rsidP="00B22B81">
      <w:pPr>
        <w:spacing w:before="120" w:after="120"/>
        <w:jc w:val="center"/>
        <w:rPr>
          <w:b/>
          <w:color w:val="000000"/>
          <w:sz w:val="20"/>
          <w:szCs w:val="20"/>
        </w:rPr>
      </w:pPr>
    </w:p>
    <w:p w:rsidR="007D29E3" w:rsidRPr="00191773" w:rsidRDefault="007D29E3" w:rsidP="00B22B81">
      <w:pPr>
        <w:spacing w:before="120" w:after="120"/>
        <w:jc w:val="center"/>
        <w:rPr>
          <w:b/>
          <w:color w:val="000000"/>
          <w:sz w:val="20"/>
          <w:szCs w:val="20"/>
        </w:rPr>
      </w:pPr>
    </w:p>
    <w:p w:rsidR="00296693" w:rsidRPr="002B142D" w:rsidRDefault="00296693" w:rsidP="00B22B81">
      <w:pPr>
        <w:spacing w:before="120" w:after="120"/>
        <w:jc w:val="center"/>
        <w:rPr>
          <w:b/>
          <w:color w:val="000000"/>
          <w:sz w:val="32"/>
          <w:szCs w:val="32"/>
        </w:rPr>
      </w:pPr>
      <w:r w:rsidRPr="002B142D">
        <w:rPr>
          <w:b/>
          <w:color w:val="000000"/>
          <w:sz w:val="32"/>
          <w:szCs w:val="32"/>
        </w:rPr>
        <w:t>SPECYFIKACJA WARUNKÓW ZAMÓWIENIA</w:t>
      </w:r>
    </w:p>
    <w:p w:rsidR="00296693" w:rsidRPr="002B142D" w:rsidRDefault="00296693" w:rsidP="00B22B81">
      <w:pPr>
        <w:spacing w:before="120" w:after="120"/>
        <w:jc w:val="center"/>
        <w:rPr>
          <w:b/>
          <w:color w:val="000000"/>
          <w:sz w:val="32"/>
          <w:szCs w:val="32"/>
        </w:rPr>
      </w:pPr>
      <w:r w:rsidRPr="002B142D">
        <w:rPr>
          <w:b/>
          <w:color w:val="000000"/>
          <w:sz w:val="32"/>
          <w:szCs w:val="32"/>
        </w:rPr>
        <w:t>SWZ</w:t>
      </w:r>
    </w:p>
    <w:p w:rsidR="00296693" w:rsidRDefault="00296693" w:rsidP="00B22B81">
      <w:pPr>
        <w:spacing w:before="120" w:after="120"/>
        <w:jc w:val="center"/>
        <w:rPr>
          <w:b/>
          <w:color w:val="000000"/>
          <w:sz w:val="20"/>
          <w:szCs w:val="20"/>
        </w:rPr>
      </w:pPr>
    </w:p>
    <w:p w:rsidR="002B142D" w:rsidRPr="00191773" w:rsidRDefault="002B142D" w:rsidP="00B22B81">
      <w:pPr>
        <w:spacing w:before="120" w:after="120"/>
        <w:jc w:val="center"/>
        <w:rPr>
          <w:b/>
          <w:color w:val="000000"/>
          <w:sz w:val="20"/>
          <w:szCs w:val="20"/>
        </w:rPr>
      </w:pPr>
    </w:p>
    <w:p w:rsidR="00A16F5C" w:rsidRPr="00793B2C" w:rsidRDefault="00296693" w:rsidP="00A16F5C">
      <w:pPr>
        <w:spacing w:line="360" w:lineRule="auto"/>
        <w:jc w:val="center"/>
        <w:rPr>
          <w:rFonts w:eastAsia="Calibri"/>
          <w:b/>
          <w:color w:val="000000" w:themeColor="text1"/>
          <w:lang w:eastAsia="en-US"/>
        </w:rPr>
      </w:pPr>
      <w:r w:rsidRPr="00793B2C">
        <w:rPr>
          <w:b/>
          <w:color w:val="000000"/>
        </w:rPr>
        <w:t xml:space="preserve">POSTĘPOWANIE </w:t>
      </w:r>
      <w:r w:rsidR="00C84721" w:rsidRPr="00793B2C">
        <w:rPr>
          <w:b/>
          <w:color w:val="000000"/>
        </w:rPr>
        <w:t xml:space="preserve">KLASYCZNE </w:t>
      </w:r>
      <w:r w:rsidRPr="00793B2C">
        <w:rPr>
          <w:b/>
          <w:color w:val="000000"/>
        </w:rPr>
        <w:t xml:space="preserve">W </w:t>
      </w:r>
      <w:r w:rsidR="000D6983" w:rsidRPr="00793B2C">
        <w:rPr>
          <w:b/>
          <w:color w:val="000000"/>
        </w:rPr>
        <w:t xml:space="preserve">TRYBIE </w:t>
      </w:r>
      <w:r w:rsidR="00C84721" w:rsidRPr="00793B2C">
        <w:rPr>
          <w:b/>
          <w:color w:val="000000"/>
        </w:rPr>
        <w:t>PODSTAWOWYM</w:t>
      </w:r>
      <w:r w:rsidR="00A16F5C" w:rsidRPr="00793B2C">
        <w:rPr>
          <w:rFonts w:eastAsia="Calibri"/>
          <w:b/>
          <w:color w:val="000000" w:themeColor="text1"/>
          <w:lang w:eastAsia="en-US"/>
        </w:rPr>
        <w:t xml:space="preserve"> </w:t>
      </w:r>
    </w:p>
    <w:p w:rsidR="00296693" w:rsidRPr="00793B2C" w:rsidRDefault="00A16F5C" w:rsidP="00A16F5C">
      <w:pPr>
        <w:spacing w:line="360" w:lineRule="auto"/>
        <w:jc w:val="center"/>
        <w:rPr>
          <w:b/>
          <w:color w:val="000000"/>
        </w:rPr>
      </w:pPr>
      <w:r w:rsidRPr="00793B2C">
        <w:rPr>
          <w:rFonts w:eastAsia="Calibri"/>
          <w:b/>
          <w:color w:val="000000" w:themeColor="text1"/>
          <w:lang w:eastAsia="en-US"/>
        </w:rPr>
        <w:t xml:space="preserve">NA PODSTAWIE ART. 275 PKT 1, </w:t>
      </w:r>
      <w:r w:rsidRPr="00793B2C">
        <w:rPr>
          <w:b/>
          <w:color w:val="000000"/>
        </w:rPr>
        <w:br/>
      </w:r>
      <w:r w:rsidR="002E1B39" w:rsidRPr="00793B2C">
        <w:rPr>
          <w:b/>
          <w:color w:val="000000"/>
        </w:rPr>
        <w:t>O WARTOŚCI</w:t>
      </w:r>
      <w:r w:rsidR="00B023D7" w:rsidRPr="00793B2C">
        <w:rPr>
          <w:b/>
          <w:color w:val="000000"/>
        </w:rPr>
        <w:t xml:space="preserve"> </w:t>
      </w:r>
      <w:r w:rsidR="00EC0574" w:rsidRPr="00793B2C">
        <w:rPr>
          <w:b/>
          <w:color w:val="000000"/>
        </w:rPr>
        <w:t xml:space="preserve">MNIEJSZEJ NIŻ </w:t>
      </w:r>
      <w:r w:rsidR="000203FD" w:rsidRPr="00793B2C">
        <w:rPr>
          <w:b/>
          <w:color w:val="000000"/>
        </w:rPr>
        <w:t>PROGI UNIJNE ZGODNIE Z ART. 3</w:t>
      </w:r>
      <w:r w:rsidR="000203FD" w:rsidRPr="00793B2C">
        <w:rPr>
          <w:b/>
          <w:color w:val="000000"/>
        </w:rPr>
        <w:br/>
      </w:r>
      <w:r w:rsidR="00621EFE" w:rsidRPr="00793B2C">
        <w:rPr>
          <w:b/>
          <w:color w:val="000000"/>
        </w:rPr>
        <w:t>USTAWY PRAWO ZAMÓWIEŃ PUBLICZNYCH</w:t>
      </w:r>
      <w:r w:rsidR="00EA620D" w:rsidRPr="00793B2C">
        <w:rPr>
          <w:b/>
          <w:color w:val="000000"/>
        </w:rPr>
        <w:t xml:space="preserve"> (PZP)</w:t>
      </w:r>
    </w:p>
    <w:p w:rsidR="009567D7" w:rsidRPr="00191773" w:rsidRDefault="009567D7" w:rsidP="00B22B81">
      <w:pPr>
        <w:tabs>
          <w:tab w:val="num" w:pos="720"/>
        </w:tabs>
        <w:spacing w:before="120" w:after="120"/>
        <w:jc w:val="both"/>
        <w:rPr>
          <w:sz w:val="20"/>
          <w:szCs w:val="20"/>
        </w:rPr>
      </w:pPr>
    </w:p>
    <w:p w:rsidR="003B6D5F" w:rsidRDefault="008B5596" w:rsidP="008B5596">
      <w:pPr>
        <w:tabs>
          <w:tab w:val="num" w:pos="720"/>
        </w:tabs>
        <w:spacing w:before="120" w:after="12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k</w:t>
      </w:r>
      <w:r w:rsidR="00191773" w:rsidRPr="008B5596">
        <w:rPr>
          <w:b/>
          <w:bCs/>
          <w:sz w:val="28"/>
          <w:szCs w:val="28"/>
        </w:rPr>
        <w:t>tórego</w:t>
      </w:r>
      <w:proofErr w:type="gramEnd"/>
      <w:r w:rsidR="00191773" w:rsidRPr="008B5596">
        <w:rPr>
          <w:b/>
          <w:bCs/>
          <w:sz w:val="28"/>
          <w:szCs w:val="28"/>
        </w:rPr>
        <w:t xml:space="preserve"> przedmiotem jest:</w:t>
      </w:r>
    </w:p>
    <w:p w:rsidR="00391CB6" w:rsidRPr="008B5596" w:rsidRDefault="00391CB6" w:rsidP="008B5596">
      <w:pPr>
        <w:tabs>
          <w:tab w:val="num" w:pos="720"/>
        </w:tabs>
        <w:spacing w:before="120" w:after="120"/>
        <w:jc w:val="center"/>
        <w:rPr>
          <w:b/>
          <w:bCs/>
          <w:sz w:val="28"/>
          <w:szCs w:val="28"/>
        </w:rPr>
      </w:pPr>
    </w:p>
    <w:p w:rsidR="00FA1109" w:rsidRDefault="00FA1109" w:rsidP="00FA1109">
      <w:pPr>
        <w:spacing w:after="4" w:line="268" w:lineRule="auto"/>
        <w:ind w:left="320" w:hanging="3"/>
        <w:jc w:val="center"/>
        <w:rPr>
          <w:rFonts w:eastAsia="Courier New"/>
          <w:b/>
          <w:i/>
          <w:color w:val="000000"/>
          <w:sz w:val="36"/>
          <w:szCs w:val="36"/>
        </w:rPr>
      </w:pPr>
      <w:proofErr w:type="gramStart"/>
      <w:r>
        <w:rPr>
          <w:rFonts w:eastAsia="Courier New"/>
          <w:b/>
          <w:i/>
          <w:color w:val="000000"/>
          <w:sz w:val="36"/>
          <w:szCs w:val="36"/>
        </w:rPr>
        <w:t>dostawa</w:t>
      </w:r>
      <w:proofErr w:type="gramEnd"/>
      <w:r>
        <w:rPr>
          <w:rFonts w:eastAsia="Courier New"/>
          <w:b/>
          <w:i/>
          <w:color w:val="000000"/>
          <w:sz w:val="36"/>
          <w:szCs w:val="36"/>
        </w:rPr>
        <w:t xml:space="preserve"> </w:t>
      </w:r>
      <w:r w:rsidRPr="00FA1109">
        <w:rPr>
          <w:rFonts w:eastAsia="Courier New"/>
          <w:b/>
          <w:i/>
          <w:color w:val="000000"/>
          <w:sz w:val="36"/>
          <w:szCs w:val="36"/>
        </w:rPr>
        <w:t>produktów spożywczych, produktów mleczarskich, pieczywa, ryb</w:t>
      </w:r>
      <w:r w:rsidR="003D4FE6">
        <w:rPr>
          <w:rFonts w:eastAsia="Courier New"/>
          <w:b/>
          <w:i/>
          <w:color w:val="000000"/>
          <w:sz w:val="36"/>
          <w:szCs w:val="36"/>
        </w:rPr>
        <w:t xml:space="preserve"> i</w:t>
      </w:r>
      <w:r w:rsidRPr="00FA1109">
        <w:rPr>
          <w:rFonts w:eastAsia="Courier New"/>
          <w:b/>
          <w:i/>
          <w:color w:val="000000"/>
          <w:sz w:val="36"/>
          <w:szCs w:val="36"/>
        </w:rPr>
        <w:t xml:space="preserve"> mrożonek, mięsa i wędlin, warzyw i</w:t>
      </w:r>
      <w:r>
        <w:rPr>
          <w:rFonts w:eastAsia="Courier New"/>
          <w:b/>
          <w:i/>
          <w:color w:val="000000"/>
          <w:sz w:val="36"/>
          <w:szCs w:val="36"/>
        </w:rPr>
        <w:t xml:space="preserve"> </w:t>
      </w:r>
      <w:r w:rsidRPr="00FA1109">
        <w:rPr>
          <w:rFonts w:eastAsia="Courier New"/>
          <w:b/>
          <w:i/>
          <w:color w:val="000000"/>
          <w:sz w:val="36"/>
          <w:szCs w:val="36"/>
        </w:rPr>
        <w:t xml:space="preserve">owoców </w:t>
      </w:r>
    </w:p>
    <w:p w:rsidR="002D5C70" w:rsidRDefault="00FA1109" w:rsidP="00FA1109">
      <w:pPr>
        <w:spacing w:after="4" w:line="268" w:lineRule="auto"/>
        <w:ind w:left="320" w:hanging="3"/>
        <w:jc w:val="center"/>
        <w:rPr>
          <w:rFonts w:eastAsia="Courier New"/>
          <w:b/>
          <w:i/>
          <w:color w:val="000000"/>
          <w:sz w:val="36"/>
          <w:szCs w:val="36"/>
        </w:rPr>
      </w:pPr>
      <w:proofErr w:type="gramStart"/>
      <w:r w:rsidRPr="00FA1109">
        <w:rPr>
          <w:rFonts w:eastAsia="Courier New"/>
          <w:b/>
          <w:i/>
          <w:color w:val="000000"/>
          <w:sz w:val="36"/>
          <w:szCs w:val="36"/>
        </w:rPr>
        <w:t>dla</w:t>
      </w:r>
      <w:proofErr w:type="gramEnd"/>
      <w:r w:rsidRPr="00FA1109">
        <w:rPr>
          <w:rFonts w:eastAsia="Courier New"/>
          <w:b/>
          <w:i/>
          <w:color w:val="000000"/>
          <w:sz w:val="36"/>
          <w:szCs w:val="36"/>
        </w:rPr>
        <w:t xml:space="preserve"> Zespołu Szkół w </w:t>
      </w:r>
      <w:r w:rsidR="00E8259A">
        <w:rPr>
          <w:rFonts w:eastAsia="Courier New"/>
          <w:b/>
          <w:i/>
          <w:color w:val="000000"/>
          <w:sz w:val="36"/>
          <w:szCs w:val="36"/>
        </w:rPr>
        <w:t>Cieklinie</w:t>
      </w:r>
    </w:p>
    <w:p w:rsidR="00FA1109" w:rsidRDefault="00FA1109" w:rsidP="00FA1109">
      <w:pPr>
        <w:spacing w:after="4" w:line="268" w:lineRule="auto"/>
        <w:ind w:left="320" w:hanging="3"/>
        <w:jc w:val="center"/>
        <w:rPr>
          <w:rFonts w:eastAsia="Courier New"/>
          <w:b/>
          <w:i/>
          <w:color w:val="000000"/>
          <w:sz w:val="36"/>
          <w:szCs w:val="36"/>
        </w:rPr>
      </w:pPr>
    </w:p>
    <w:p w:rsidR="00FA1109" w:rsidRPr="00463854" w:rsidRDefault="00FA1109" w:rsidP="00FA1109">
      <w:pPr>
        <w:spacing w:after="4" w:line="268" w:lineRule="auto"/>
        <w:ind w:left="320" w:hanging="3"/>
        <w:jc w:val="center"/>
        <w:rPr>
          <w:rFonts w:eastAsia="Courier New"/>
          <w:i/>
          <w:color w:val="000000"/>
          <w:sz w:val="36"/>
          <w:szCs w:val="36"/>
        </w:rPr>
      </w:pPr>
    </w:p>
    <w:p w:rsidR="002D5C70" w:rsidRPr="00A57232" w:rsidRDefault="00A57232" w:rsidP="00A57232">
      <w:pPr>
        <w:tabs>
          <w:tab w:val="center" w:pos="5202"/>
          <w:tab w:val="center" w:pos="7355"/>
        </w:tabs>
        <w:jc w:val="center"/>
        <w:rPr>
          <w:rFonts w:eastAsia="Courier New"/>
          <w:b/>
          <w:color w:val="000000"/>
          <w:sz w:val="32"/>
          <w:szCs w:val="32"/>
        </w:rPr>
      </w:pPr>
      <w:r w:rsidRPr="00A57232">
        <w:rPr>
          <w:sz w:val="32"/>
          <w:szCs w:val="32"/>
        </w:rPr>
        <w:t>Ogłoszenie nr 2025/BZP 00560130/01 z dnia 2025-11-27</w:t>
      </w:r>
    </w:p>
    <w:p w:rsidR="002D5C70" w:rsidRDefault="002D5C70" w:rsidP="00191773">
      <w:pPr>
        <w:tabs>
          <w:tab w:val="center" w:pos="5202"/>
          <w:tab w:val="center" w:pos="7355"/>
        </w:tabs>
        <w:ind w:left="3540"/>
        <w:jc w:val="both"/>
        <w:rPr>
          <w:rFonts w:eastAsia="Courier New"/>
          <w:b/>
          <w:color w:val="000000"/>
        </w:rPr>
      </w:pPr>
    </w:p>
    <w:p w:rsidR="00A57232" w:rsidRDefault="00C01B48" w:rsidP="002D5C70">
      <w:pPr>
        <w:tabs>
          <w:tab w:val="center" w:pos="5202"/>
          <w:tab w:val="center" w:pos="7355"/>
        </w:tabs>
        <w:ind w:left="5672"/>
        <w:rPr>
          <w:rFonts w:eastAsia="Courier New"/>
          <w:b/>
          <w:color w:val="000000"/>
        </w:rPr>
      </w:pPr>
      <w:r>
        <w:rPr>
          <w:rFonts w:eastAsia="Courier New"/>
          <w:b/>
          <w:color w:val="000000"/>
        </w:rPr>
        <w:t xml:space="preserve">           </w:t>
      </w:r>
    </w:p>
    <w:p w:rsidR="00A57232" w:rsidRDefault="00A57232" w:rsidP="002D5C70">
      <w:pPr>
        <w:tabs>
          <w:tab w:val="center" w:pos="5202"/>
          <w:tab w:val="center" w:pos="7355"/>
        </w:tabs>
        <w:ind w:left="5672"/>
        <w:rPr>
          <w:rFonts w:eastAsia="Courier New"/>
          <w:b/>
          <w:color w:val="000000"/>
        </w:rPr>
      </w:pPr>
    </w:p>
    <w:p w:rsidR="00A57232" w:rsidRDefault="00A57232" w:rsidP="002D5C70">
      <w:pPr>
        <w:tabs>
          <w:tab w:val="center" w:pos="5202"/>
          <w:tab w:val="center" w:pos="7355"/>
        </w:tabs>
        <w:ind w:left="5672"/>
        <w:rPr>
          <w:rFonts w:eastAsia="Courier New"/>
          <w:b/>
          <w:color w:val="000000"/>
        </w:rPr>
      </w:pPr>
    </w:p>
    <w:p w:rsidR="00191773" w:rsidRPr="00191773" w:rsidRDefault="00A57232" w:rsidP="002D5C70">
      <w:pPr>
        <w:tabs>
          <w:tab w:val="center" w:pos="5202"/>
          <w:tab w:val="center" w:pos="7355"/>
        </w:tabs>
        <w:ind w:left="5672"/>
        <w:rPr>
          <w:rFonts w:eastAsia="Courier New"/>
          <w:b/>
          <w:color w:val="000000"/>
        </w:rPr>
      </w:pPr>
      <w:r>
        <w:rPr>
          <w:rFonts w:eastAsia="Courier New"/>
          <w:b/>
          <w:color w:val="000000"/>
        </w:rPr>
        <w:t xml:space="preserve">      </w:t>
      </w:r>
      <w:r w:rsidR="00C01B48">
        <w:rPr>
          <w:rFonts w:eastAsia="Courier New"/>
          <w:b/>
          <w:color w:val="000000"/>
        </w:rPr>
        <w:t xml:space="preserve">  </w:t>
      </w:r>
      <w:r w:rsidR="00191773" w:rsidRPr="00191773">
        <w:rPr>
          <w:rFonts w:eastAsia="Courier New"/>
          <w:b/>
          <w:color w:val="000000"/>
        </w:rPr>
        <w:t>ZATWIERDZAM:</w:t>
      </w:r>
    </w:p>
    <w:p w:rsidR="00191773" w:rsidRPr="00191773" w:rsidRDefault="00191773" w:rsidP="00191773">
      <w:pPr>
        <w:ind w:left="1882" w:right="1872" w:hanging="10"/>
        <w:jc w:val="center"/>
        <w:rPr>
          <w:rFonts w:eastAsia="Courier New"/>
          <w:color w:val="000000"/>
        </w:rPr>
      </w:pPr>
    </w:p>
    <w:p w:rsidR="002D5C70" w:rsidRDefault="002D5C70" w:rsidP="00191773">
      <w:pPr>
        <w:ind w:left="1882" w:right="1872" w:hanging="10"/>
        <w:jc w:val="center"/>
        <w:rPr>
          <w:b/>
          <w:i/>
          <w:lang w:eastAsia="ar-SA"/>
        </w:rPr>
      </w:pPr>
    </w:p>
    <w:p w:rsidR="00C01B48" w:rsidRPr="00191773" w:rsidRDefault="00C01B48" w:rsidP="00C01B48">
      <w:pPr>
        <w:suppressAutoHyphens/>
        <w:ind w:left="4956"/>
        <w:jc w:val="center"/>
        <w:rPr>
          <w:b/>
          <w:i/>
          <w:lang w:eastAsia="ar-SA"/>
        </w:rPr>
      </w:pPr>
      <w:r w:rsidRPr="00191773">
        <w:rPr>
          <w:b/>
          <w:i/>
          <w:lang w:eastAsia="ar-SA"/>
        </w:rPr>
        <w:t>Dyrektor</w:t>
      </w:r>
    </w:p>
    <w:p w:rsidR="00C01B48" w:rsidRPr="00191773" w:rsidRDefault="00FA1109" w:rsidP="00C01B48">
      <w:pPr>
        <w:spacing w:after="4" w:line="268" w:lineRule="auto"/>
        <w:ind w:left="4956" w:hanging="3"/>
        <w:jc w:val="center"/>
        <w:rPr>
          <w:rFonts w:eastAsia="Courier New"/>
          <w:b/>
          <w:i/>
          <w:color w:val="000000"/>
        </w:rPr>
      </w:pPr>
      <w:r>
        <w:rPr>
          <w:rFonts w:eastAsia="Courier New"/>
          <w:b/>
          <w:i/>
          <w:color w:val="000000"/>
        </w:rPr>
        <w:t xml:space="preserve">Zespołu Szkół w </w:t>
      </w:r>
      <w:r w:rsidR="00575851">
        <w:rPr>
          <w:rFonts w:eastAsia="Courier New"/>
          <w:b/>
          <w:i/>
          <w:color w:val="000000"/>
        </w:rPr>
        <w:t>Cieklinie</w:t>
      </w:r>
    </w:p>
    <w:p w:rsidR="00C01B48" w:rsidRDefault="00575851" w:rsidP="00FA1109">
      <w:pPr>
        <w:ind w:left="6126" w:right="1418"/>
        <w:jc w:val="center"/>
        <w:rPr>
          <w:b/>
          <w:i/>
          <w:lang w:eastAsia="ar-SA"/>
        </w:rPr>
      </w:pPr>
      <w:r>
        <w:rPr>
          <w:b/>
          <w:i/>
        </w:rPr>
        <w:t>Monika Jawor</w:t>
      </w:r>
    </w:p>
    <w:p w:rsidR="00C01B48" w:rsidRDefault="00C01B48" w:rsidP="00C01B48">
      <w:pPr>
        <w:ind w:left="1882" w:right="1872" w:hanging="10"/>
        <w:jc w:val="center"/>
        <w:rPr>
          <w:b/>
          <w:i/>
          <w:lang w:eastAsia="ar-SA"/>
        </w:rPr>
      </w:pPr>
    </w:p>
    <w:p w:rsidR="002D5C70" w:rsidRDefault="002D5C70" w:rsidP="00191773">
      <w:pPr>
        <w:ind w:left="1882" w:right="1872" w:hanging="10"/>
        <w:jc w:val="center"/>
        <w:rPr>
          <w:b/>
          <w:i/>
          <w:lang w:eastAsia="ar-SA"/>
        </w:rPr>
      </w:pPr>
    </w:p>
    <w:p w:rsidR="009D4B95" w:rsidRDefault="009D4B95" w:rsidP="00191773">
      <w:pPr>
        <w:ind w:left="1882" w:right="1872" w:hanging="10"/>
        <w:jc w:val="center"/>
        <w:rPr>
          <w:b/>
          <w:i/>
          <w:lang w:eastAsia="ar-SA"/>
        </w:rPr>
      </w:pPr>
    </w:p>
    <w:p w:rsidR="009D4B95" w:rsidRDefault="009D4B95" w:rsidP="00191773">
      <w:pPr>
        <w:ind w:left="1882" w:right="1872" w:hanging="10"/>
        <w:jc w:val="center"/>
        <w:rPr>
          <w:b/>
          <w:i/>
          <w:lang w:eastAsia="ar-SA"/>
        </w:rPr>
      </w:pPr>
    </w:p>
    <w:p w:rsidR="002B142D" w:rsidRDefault="002B142D" w:rsidP="00191773">
      <w:pPr>
        <w:ind w:left="1882" w:right="1872" w:hanging="10"/>
        <w:jc w:val="center"/>
        <w:rPr>
          <w:b/>
          <w:i/>
          <w:lang w:eastAsia="ar-SA"/>
        </w:rPr>
      </w:pPr>
    </w:p>
    <w:p w:rsidR="002B142D" w:rsidRDefault="002B142D" w:rsidP="00191773">
      <w:pPr>
        <w:ind w:left="1882" w:right="1872" w:hanging="10"/>
        <w:jc w:val="center"/>
        <w:rPr>
          <w:b/>
          <w:i/>
          <w:lang w:eastAsia="ar-SA"/>
        </w:rPr>
      </w:pPr>
    </w:p>
    <w:p w:rsidR="002841B0" w:rsidRPr="00191773" w:rsidRDefault="002841B0" w:rsidP="00191773">
      <w:pPr>
        <w:ind w:left="1882" w:right="1872" w:hanging="10"/>
        <w:jc w:val="center"/>
        <w:rPr>
          <w:b/>
          <w:i/>
          <w:lang w:eastAsia="ar-SA"/>
        </w:rPr>
      </w:pPr>
    </w:p>
    <w:p w:rsidR="00191773" w:rsidRPr="005A5B68" w:rsidRDefault="00575851" w:rsidP="00191773">
      <w:pPr>
        <w:ind w:right="-17" w:hanging="10"/>
        <w:rPr>
          <w:rFonts w:eastAsia="Courier New"/>
          <w:b/>
        </w:rPr>
      </w:pPr>
      <w:r>
        <w:rPr>
          <w:rFonts w:eastAsia="Courier New"/>
          <w:b/>
        </w:rPr>
        <w:t>Cieklin</w:t>
      </w:r>
      <w:r w:rsidR="00F457D8" w:rsidRPr="005A5B68">
        <w:rPr>
          <w:rFonts w:eastAsia="Courier New"/>
          <w:b/>
        </w:rPr>
        <w:t xml:space="preserve">, </w:t>
      </w:r>
      <w:r w:rsidR="001E5341">
        <w:rPr>
          <w:rFonts w:eastAsia="Courier New"/>
          <w:b/>
        </w:rPr>
        <w:t>dn. 202</w:t>
      </w:r>
      <w:r w:rsidR="00C61BA9">
        <w:rPr>
          <w:rFonts w:eastAsia="Courier New"/>
          <w:b/>
        </w:rPr>
        <w:t>5-11</w:t>
      </w:r>
      <w:r w:rsidR="00D560D9">
        <w:rPr>
          <w:rFonts w:eastAsia="Courier New"/>
          <w:b/>
        </w:rPr>
        <w:t>-27</w:t>
      </w:r>
    </w:p>
    <w:p w:rsidR="00C77CEB" w:rsidRDefault="00C77CEB" w:rsidP="00B22B81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D6623C" w:rsidRDefault="00D6623C" w:rsidP="00B22B81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A1109" w:rsidRDefault="00FA1109" w:rsidP="00B22B81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EC5D42" w:rsidRDefault="00EC5D42" w:rsidP="00B22B81">
      <w:pPr>
        <w:tabs>
          <w:tab w:val="num" w:pos="7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713060" w:rsidRPr="001C114A" w:rsidRDefault="00C77CEB" w:rsidP="006E078F">
      <w:pPr>
        <w:pStyle w:val="spistrescipoziom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rPr>
          <w:rFonts w:ascii="Times New Roman" w:hAnsi="Times New Roman" w:cs="Times New Roman"/>
        </w:rPr>
      </w:pPr>
      <w:bookmarkStart w:id="2" w:name="_Toc60159036"/>
      <w:bookmarkEnd w:id="0"/>
      <w:bookmarkEnd w:id="1"/>
      <w:r w:rsidRPr="001C114A">
        <w:rPr>
          <w:rFonts w:ascii="Times New Roman" w:hAnsi="Times New Roman" w:cs="Times New Roman"/>
        </w:rPr>
        <w:lastRenderedPageBreak/>
        <w:t xml:space="preserve">1. </w:t>
      </w:r>
      <w:r w:rsidR="00573500" w:rsidRPr="001C114A">
        <w:rPr>
          <w:rFonts w:ascii="Times New Roman" w:hAnsi="Times New Roman" w:cs="Times New Roman"/>
        </w:rPr>
        <w:t xml:space="preserve">   </w:t>
      </w:r>
      <w:r w:rsidR="007D29E3" w:rsidRPr="001C114A">
        <w:rPr>
          <w:rFonts w:ascii="Times New Roman" w:hAnsi="Times New Roman" w:cs="Times New Roman"/>
        </w:rPr>
        <w:t>Z</w:t>
      </w:r>
      <w:r w:rsidR="00713060" w:rsidRPr="001C114A">
        <w:rPr>
          <w:rFonts w:ascii="Times New Roman" w:hAnsi="Times New Roman" w:cs="Times New Roman"/>
        </w:rPr>
        <w:t>AMAWIAJĄCY</w:t>
      </w:r>
      <w:bookmarkEnd w:id="2"/>
    </w:p>
    <w:tbl>
      <w:tblPr>
        <w:tblW w:w="958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6463"/>
      </w:tblGrid>
      <w:tr w:rsidR="006656E5" w:rsidRPr="009D171A" w:rsidTr="00EC5D42">
        <w:tc>
          <w:tcPr>
            <w:tcW w:w="3119" w:type="dxa"/>
            <w:shd w:val="clear" w:color="auto" w:fill="auto"/>
            <w:vAlign w:val="center"/>
          </w:tcPr>
          <w:p w:rsidR="006656E5" w:rsidRPr="00EC5D42" w:rsidRDefault="006656E5" w:rsidP="00993D7A">
            <w:pPr>
              <w:rPr>
                <w:rFonts w:eastAsia="Calibri"/>
                <w:b/>
                <w:sz w:val="20"/>
                <w:szCs w:val="20"/>
              </w:rPr>
            </w:pPr>
            <w:bookmarkStart w:id="3" w:name="_Hlk119500069"/>
            <w:bookmarkStart w:id="4" w:name="_Toc60159037"/>
            <w:r w:rsidRPr="00EC5D42">
              <w:rPr>
                <w:rFonts w:eastAsia="Calibri"/>
                <w:b/>
                <w:sz w:val="20"/>
                <w:szCs w:val="20"/>
              </w:rPr>
              <w:t>Nazwa oraz adres Zamawiającego</w:t>
            </w:r>
          </w:p>
        </w:tc>
        <w:tc>
          <w:tcPr>
            <w:tcW w:w="6463" w:type="dxa"/>
            <w:shd w:val="clear" w:color="auto" w:fill="auto"/>
            <w:vAlign w:val="center"/>
          </w:tcPr>
          <w:p w:rsidR="00575851" w:rsidRPr="00575851" w:rsidRDefault="00575851" w:rsidP="00575851">
            <w:pPr>
              <w:rPr>
                <w:sz w:val="20"/>
                <w:szCs w:val="20"/>
              </w:rPr>
            </w:pPr>
            <w:r w:rsidRPr="00575851">
              <w:rPr>
                <w:sz w:val="20"/>
                <w:szCs w:val="20"/>
                <w:shd w:val="clear" w:color="auto" w:fill="FFFFFF"/>
              </w:rPr>
              <w:t>Zespół Szkół w Cieklinie, Cieklin 337, 38-222 Cieklin</w:t>
            </w:r>
          </w:p>
          <w:p w:rsidR="00575851" w:rsidRPr="00575851" w:rsidRDefault="00575851" w:rsidP="00575851">
            <w:pPr>
              <w:shd w:val="clear" w:color="auto" w:fill="FFFFFF"/>
              <w:rPr>
                <w:sz w:val="20"/>
                <w:szCs w:val="20"/>
              </w:rPr>
            </w:pPr>
            <w:r w:rsidRPr="00575851">
              <w:rPr>
                <w:sz w:val="20"/>
                <w:szCs w:val="20"/>
              </w:rPr>
              <w:t>NIP: 6852338661</w:t>
            </w:r>
          </w:p>
          <w:p w:rsidR="006656E5" w:rsidRPr="00575851" w:rsidRDefault="00575851" w:rsidP="00575851">
            <w:pPr>
              <w:shd w:val="clear" w:color="auto" w:fill="FFFFFF"/>
              <w:rPr>
                <w:sz w:val="20"/>
                <w:szCs w:val="20"/>
              </w:rPr>
            </w:pPr>
            <w:r w:rsidRPr="00575851">
              <w:rPr>
                <w:sz w:val="20"/>
                <w:szCs w:val="20"/>
              </w:rPr>
              <w:t>REGON: 383959361</w:t>
            </w:r>
          </w:p>
        </w:tc>
      </w:tr>
      <w:tr w:rsidR="006656E5" w:rsidRPr="009D171A" w:rsidTr="00EC5D42">
        <w:trPr>
          <w:trHeight w:val="237"/>
        </w:trPr>
        <w:tc>
          <w:tcPr>
            <w:tcW w:w="3119" w:type="dxa"/>
            <w:shd w:val="clear" w:color="auto" w:fill="auto"/>
            <w:vAlign w:val="center"/>
          </w:tcPr>
          <w:p w:rsidR="006656E5" w:rsidRPr="00EC5D42" w:rsidRDefault="006656E5" w:rsidP="00993D7A">
            <w:pPr>
              <w:rPr>
                <w:rFonts w:eastAsia="Calibri"/>
                <w:b/>
                <w:sz w:val="20"/>
                <w:szCs w:val="20"/>
              </w:rPr>
            </w:pPr>
            <w:r w:rsidRPr="00EC5D42">
              <w:rPr>
                <w:rFonts w:eastAsia="Calibri"/>
                <w:b/>
                <w:sz w:val="20"/>
                <w:szCs w:val="20"/>
              </w:rPr>
              <w:t>Nr telefonu</w:t>
            </w:r>
          </w:p>
        </w:tc>
        <w:tc>
          <w:tcPr>
            <w:tcW w:w="6463" w:type="dxa"/>
            <w:shd w:val="clear" w:color="auto" w:fill="auto"/>
            <w:vAlign w:val="center"/>
          </w:tcPr>
          <w:p w:rsidR="006656E5" w:rsidRPr="000701B0" w:rsidRDefault="006656E5" w:rsidP="000701B0">
            <w:pPr>
              <w:pStyle w:val="spistrescipoziom1"/>
              <w:numPr>
                <w:ilvl w:val="0"/>
                <w:numId w:val="0"/>
              </w:numPr>
              <w:spacing w:after="0"/>
              <w:ind w:left="360" w:hanging="360"/>
              <w:rPr>
                <w:rFonts w:ascii="Times New Roman" w:hAnsi="Times New Roman" w:cs="Times New Roman"/>
                <w:b w:val="0"/>
                <w:bCs/>
                <w:highlight w:val="yellow"/>
              </w:rPr>
            </w:pPr>
            <w:r w:rsidRPr="0062536D">
              <w:rPr>
                <w:rFonts w:ascii="Times New Roman" w:eastAsia="Calibri" w:hAnsi="Times New Roman" w:cs="Times New Roman"/>
                <w:b w:val="0"/>
                <w:bCs/>
                <w:lang w:val="fr-BE"/>
              </w:rPr>
              <w:t xml:space="preserve">+48 </w:t>
            </w:r>
            <w:r w:rsidRPr="000701B0">
              <w:rPr>
                <w:rFonts w:ascii="Times New Roman" w:eastAsia="Calibri" w:hAnsi="Times New Roman" w:cs="Times New Roman"/>
                <w:b w:val="0"/>
                <w:bCs/>
                <w:lang w:val="fr-BE"/>
              </w:rPr>
              <w:t xml:space="preserve">13 </w:t>
            </w:r>
            <w:r w:rsidR="002629E2" w:rsidRPr="000701B0">
              <w:rPr>
                <w:rFonts w:ascii="Times New Roman" w:hAnsi="Times New Roman" w:cs="Times New Roman"/>
                <w:b w:val="0"/>
                <w:bCs/>
              </w:rPr>
              <w:t>44 13</w:t>
            </w:r>
            <w:r w:rsidR="000701B0" w:rsidRPr="000701B0">
              <w:rPr>
                <w:rFonts w:ascii="Times New Roman" w:hAnsi="Times New Roman" w:cs="Times New Roman"/>
                <w:b w:val="0"/>
                <w:bCs/>
              </w:rPr>
              <w:t xml:space="preserve"> 103</w:t>
            </w:r>
          </w:p>
        </w:tc>
      </w:tr>
      <w:tr w:rsidR="006656E5" w:rsidRPr="009D171A" w:rsidTr="00EC5D42">
        <w:tc>
          <w:tcPr>
            <w:tcW w:w="3119" w:type="dxa"/>
            <w:shd w:val="clear" w:color="auto" w:fill="auto"/>
            <w:vAlign w:val="center"/>
          </w:tcPr>
          <w:p w:rsidR="006656E5" w:rsidRPr="00EC5D42" w:rsidRDefault="006656E5" w:rsidP="00993D7A">
            <w:pPr>
              <w:rPr>
                <w:rFonts w:eastAsia="Calibri"/>
                <w:b/>
                <w:sz w:val="20"/>
                <w:szCs w:val="20"/>
              </w:rPr>
            </w:pPr>
            <w:r w:rsidRPr="00EC5D42">
              <w:rPr>
                <w:rFonts w:eastAsia="Calibri"/>
                <w:b/>
                <w:sz w:val="20"/>
                <w:szCs w:val="20"/>
              </w:rPr>
              <w:t>Adres strony internetowej Zamawiającego</w:t>
            </w:r>
          </w:p>
        </w:tc>
        <w:tc>
          <w:tcPr>
            <w:tcW w:w="6463" w:type="dxa"/>
            <w:shd w:val="clear" w:color="auto" w:fill="auto"/>
            <w:vAlign w:val="center"/>
          </w:tcPr>
          <w:p w:rsidR="006656E5" w:rsidRPr="000701B0" w:rsidRDefault="00B2244B" w:rsidP="00A1582C">
            <w:pPr>
              <w:jc w:val="both"/>
              <w:rPr>
                <w:rFonts w:eastAsia="Calibri"/>
                <w:sz w:val="20"/>
                <w:szCs w:val="20"/>
              </w:rPr>
            </w:pPr>
            <w:hyperlink r:id="rId8" w:tgtFrame="_blank" w:history="1">
              <w:proofErr w:type="gramStart"/>
              <w:r w:rsidR="00575851" w:rsidRPr="000701B0">
                <w:rPr>
                  <w:rStyle w:val="Hipercze"/>
                  <w:color w:val="auto"/>
                  <w:sz w:val="20"/>
                  <w:szCs w:val="20"/>
                  <w:u w:val="none"/>
                </w:rPr>
                <w:t>spcieklin</w:t>
              </w:r>
              <w:proofErr w:type="gramEnd"/>
              <w:r w:rsidR="00575851" w:rsidRPr="000701B0">
                <w:rPr>
                  <w:rStyle w:val="Hipercze"/>
                  <w:color w:val="auto"/>
                  <w:sz w:val="20"/>
                  <w:szCs w:val="20"/>
                  <w:u w:val="none"/>
                </w:rPr>
                <w:t>.</w:t>
              </w:r>
              <w:proofErr w:type="gramStart"/>
              <w:r w:rsidR="00575851" w:rsidRPr="000701B0">
                <w:rPr>
                  <w:rStyle w:val="Hipercze"/>
                  <w:color w:val="auto"/>
                  <w:sz w:val="20"/>
                  <w:szCs w:val="20"/>
                  <w:u w:val="none"/>
                </w:rPr>
                <w:t>szkolna</w:t>
              </w:r>
              <w:proofErr w:type="gramEnd"/>
              <w:r w:rsidR="00575851" w:rsidRPr="000701B0">
                <w:rPr>
                  <w:rStyle w:val="Hipercze"/>
                  <w:color w:val="auto"/>
                  <w:sz w:val="20"/>
                  <w:szCs w:val="20"/>
                  <w:u w:val="none"/>
                </w:rPr>
                <w:t>.</w:t>
              </w:r>
              <w:proofErr w:type="gramStart"/>
              <w:r w:rsidR="00575851" w:rsidRPr="000701B0">
                <w:rPr>
                  <w:rStyle w:val="Hipercze"/>
                  <w:color w:val="auto"/>
                  <w:sz w:val="20"/>
                  <w:szCs w:val="20"/>
                  <w:u w:val="none"/>
                </w:rPr>
                <w:t>net</w:t>
              </w:r>
            </w:hyperlink>
            <w:proofErr w:type="gramEnd"/>
          </w:p>
        </w:tc>
      </w:tr>
      <w:tr w:rsidR="006656E5" w:rsidRPr="009D171A" w:rsidTr="00EC5D42">
        <w:trPr>
          <w:trHeight w:val="319"/>
        </w:trPr>
        <w:tc>
          <w:tcPr>
            <w:tcW w:w="3119" w:type="dxa"/>
            <w:shd w:val="clear" w:color="auto" w:fill="auto"/>
            <w:vAlign w:val="center"/>
          </w:tcPr>
          <w:p w:rsidR="006656E5" w:rsidRPr="00EC5D42" w:rsidRDefault="006656E5" w:rsidP="00993D7A">
            <w:pPr>
              <w:rPr>
                <w:rFonts w:eastAsia="Calibri"/>
                <w:b/>
                <w:sz w:val="20"/>
                <w:szCs w:val="20"/>
              </w:rPr>
            </w:pPr>
            <w:r w:rsidRPr="00EC5D42">
              <w:rPr>
                <w:rFonts w:eastAsia="Calibri"/>
                <w:b/>
                <w:sz w:val="20"/>
                <w:szCs w:val="20"/>
              </w:rPr>
              <w:t>Adres poczty elektronicznej</w:t>
            </w:r>
          </w:p>
        </w:tc>
        <w:tc>
          <w:tcPr>
            <w:tcW w:w="6463" w:type="dxa"/>
            <w:shd w:val="clear" w:color="auto" w:fill="auto"/>
            <w:vAlign w:val="center"/>
          </w:tcPr>
          <w:p w:rsidR="006656E5" w:rsidRPr="00575851" w:rsidRDefault="00B2244B" w:rsidP="00A1582C">
            <w:pPr>
              <w:rPr>
                <w:rFonts w:eastAsia="Calibri"/>
                <w:sz w:val="20"/>
                <w:szCs w:val="20"/>
                <w:highlight w:val="yellow"/>
                <w:lang w:val="fr-BE"/>
              </w:rPr>
            </w:pPr>
            <w:hyperlink r:id="rId9" w:tgtFrame="_blank" w:history="1">
              <w:r w:rsidR="00575851" w:rsidRPr="00575851">
                <w:rPr>
                  <w:rStyle w:val="Hipercze"/>
                  <w:color w:val="auto"/>
                  <w:sz w:val="20"/>
                  <w:szCs w:val="20"/>
                  <w:u w:val="none"/>
                </w:rPr>
                <w:t>zscieklin@spcieklin.szkolna.net</w:t>
              </w:r>
            </w:hyperlink>
          </w:p>
        </w:tc>
      </w:tr>
      <w:tr w:rsidR="006656E5" w:rsidRPr="009D171A" w:rsidTr="00EC5D42">
        <w:trPr>
          <w:trHeight w:val="531"/>
        </w:trPr>
        <w:tc>
          <w:tcPr>
            <w:tcW w:w="3119" w:type="dxa"/>
            <w:shd w:val="clear" w:color="auto" w:fill="auto"/>
            <w:vAlign w:val="center"/>
          </w:tcPr>
          <w:p w:rsidR="006656E5" w:rsidRPr="00EC5D42" w:rsidRDefault="006656E5" w:rsidP="00993D7A">
            <w:pPr>
              <w:rPr>
                <w:rFonts w:eastAsia="Calibri"/>
                <w:b/>
                <w:sz w:val="20"/>
                <w:szCs w:val="20"/>
              </w:rPr>
            </w:pPr>
            <w:r w:rsidRPr="00EC5D42">
              <w:rPr>
                <w:rFonts w:eastAsia="Calibri"/>
                <w:b/>
                <w:sz w:val="20"/>
                <w:szCs w:val="20"/>
              </w:rPr>
              <w:t>Adres strony internetowej prowadzonego postępowania</w:t>
            </w:r>
          </w:p>
        </w:tc>
        <w:tc>
          <w:tcPr>
            <w:tcW w:w="6463" w:type="dxa"/>
            <w:shd w:val="clear" w:color="auto" w:fill="FFFFFF"/>
            <w:vAlign w:val="center"/>
          </w:tcPr>
          <w:p w:rsidR="006656E5" w:rsidRPr="003221F1" w:rsidRDefault="003221F1" w:rsidP="00364CAA">
            <w:pPr>
              <w:pStyle w:val="spistrescipoziom1"/>
              <w:numPr>
                <w:ilvl w:val="0"/>
                <w:numId w:val="0"/>
              </w:numPr>
              <w:spacing w:after="0"/>
              <w:ind w:left="357" w:hanging="357"/>
              <w:rPr>
                <w:rFonts w:ascii="Times New Roman" w:hAnsi="Times New Roman" w:cs="Times New Roman"/>
                <w:b w:val="0"/>
              </w:rPr>
            </w:pPr>
            <w:r w:rsidRPr="003221F1">
              <w:rPr>
                <w:rFonts w:ascii="Times New Roman" w:hAnsi="Times New Roman" w:cs="Times New Roman"/>
                <w:b w:val="0"/>
              </w:rPr>
              <w:t>https</w:t>
            </w:r>
            <w:proofErr w:type="gramStart"/>
            <w:r w:rsidRPr="003221F1">
              <w:rPr>
                <w:rFonts w:ascii="Times New Roman" w:hAnsi="Times New Roman" w:cs="Times New Roman"/>
                <w:b w:val="0"/>
              </w:rPr>
              <w:t>://ezamowienia</w:t>
            </w:r>
            <w:proofErr w:type="gramEnd"/>
            <w:r w:rsidRPr="003221F1">
              <w:rPr>
                <w:rFonts w:ascii="Times New Roman" w:hAnsi="Times New Roman" w:cs="Times New Roman"/>
                <w:b w:val="0"/>
              </w:rPr>
              <w:t>.</w:t>
            </w:r>
            <w:proofErr w:type="gramStart"/>
            <w:r w:rsidRPr="003221F1">
              <w:rPr>
                <w:rFonts w:ascii="Times New Roman" w:hAnsi="Times New Roman" w:cs="Times New Roman"/>
                <w:b w:val="0"/>
              </w:rPr>
              <w:t>gov</w:t>
            </w:r>
            <w:proofErr w:type="gramEnd"/>
            <w:r w:rsidRPr="003221F1">
              <w:rPr>
                <w:rFonts w:ascii="Times New Roman" w:hAnsi="Times New Roman" w:cs="Times New Roman"/>
                <w:b w:val="0"/>
              </w:rPr>
              <w:t>.</w:t>
            </w:r>
            <w:proofErr w:type="gramStart"/>
            <w:r w:rsidRPr="003221F1">
              <w:rPr>
                <w:rFonts w:ascii="Times New Roman" w:hAnsi="Times New Roman" w:cs="Times New Roman"/>
                <w:b w:val="0"/>
              </w:rPr>
              <w:t>pl</w:t>
            </w:r>
            <w:proofErr w:type="gramEnd"/>
          </w:p>
        </w:tc>
      </w:tr>
    </w:tbl>
    <w:p w:rsidR="003221F1" w:rsidRDefault="003221F1" w:rsidP="003221F1">
      <w:pPr>
        <w:pStyle w:val="spistrescipoziom1"/>
        <w:numPr>
          <w:ilvl w:val="0"/>
          <w:numId w:val="0"/>
        </w:numPr>
        <w:spacing w:after="0"/>
        <w:ind w:left="360"/>
        <w:rPr>
          <w:rFonts w:ascii="Times New Roman" w:hAnsi="Times New Roman" w:cs="Times New Roman"/>
        </w:rPr>
      </w:pPr>
      <w:bookmarkStart w:id="5" w:name="_Toc286155458"/>
      <w:bookmarkStart w:id="6" w:name="_Toc369278114"/>
      <w:bookmarkStart w:id="7" w:name="_Toc60159038"/>
      <w:bookmarkEnd w:id="3"/>
      <w:bookmarkEnd w:id="4"/>
    </w:p>
    <w:p w:rsidR="00EC5D42" w:rsidRDefault="00EC5D42" w:rsidP="003221F1">
      <w:pPr>
        <w:pStyle w:val="spistrescipoziom1"/>
        <w:numPr>
          <w:ilvl w:val="0"/>
          <w:numId w:val="0"/>
        </w:numPr>
        <w:spacing w:after="0"/>
        <w:ind w:left="360"/>
        <w:rPr>
          <w:rFonts w:ascii="Times New Roman" w:hAnsi="Times New Roman" w:cs="Times New Roman"/>
        </w:rPr>
      </w:pPr>
    </w:p>
    <w:p w:rsidR="00713060" w:rsidRPr="001C114A" w:rsidRDefault="00713060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after="0"/>
        <w:rPr>
          <w:rFonts w:ascii="Times New Roman" w:hAnsi="Times New Roman" w:cs="Times New Roman"/>
        </w:rPr>
      </w:pPr>
      <w:r w:rsidRPr="001C114A">
        <w:rPr>
          <w:rFonts w:ascii="Times New Roman" w:hAnsi="Times New Roman" w:cs="Times New Roman"/>
        </w:rPr>
        <w:t xml:space="preserve">TRYB </w:t>
      </w:r>
      <w:bookmarkEnd w:id="5"/>
      <w:bookmarkEnd w:id="6"/>
      <w:r w:rsidRPr="001C114A">
        <w:rPr>
          <w:rFonts w:ascii="Times New Roman" w:hAnsi="Times New Roman" w:cs="Times New Roman"/>
        </w:rPr>
        <w:t>UDZIELENIA ZAMÓWIENIA</w:t>
      </w:r>
      <w:r w:rsidR="00362A71" w:rsidRPr="001C114A">
        <w:rPr>
          <w:rFonts w:ascii="Times New Roman" w:hAnsi="Times New Roman" w:cs="Times New Roman"/>
        </w:rPr>
        <w:t xml:space="preserve"> </w:t>
      </w:r>
      <w:bookmarkEnd w:id="7"/>
    </w:p>
    <w:p w:rsidR="002F3333" w:rsidRPr="001C114A" w:rsidRDefault="002F3333" w:rsidP="002F3333">
      <w:pPr>
        <w:pStyle w:val="spistrescipoziom1"/>
        <w:numPr>
          <w:ilvl w:val="0"/>
          <w:numId w:val="0"/>
        </w:numPr>
        <w:spacing w:after="0"/>
        <w:ind w:left="360"/>
        <w:rPr>
          <w:rFonts w:ascii="Times New Roman" w:hAnsi="Times New Roman" w:cs="Times New Roman"/>
        </w:rPr>
      </w:pPr>
    </w:p>
    <w:p w:rsidR="00C8554F" w:rsidRPr="00B35461" w:rsidRDefault="00C8554F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 w:rsidRPr="00B35461">
        <w:rPr>
          <w:rFonts w:ascii="Times New Roman" w:hAnsi="Times New Roman"/>
          <w:bCs/>
          <w:sz w:val="20"/>
          <w:szCs w:val="20"/>
        </w:rPr>
        <w:t xml:space="preserve">Postępowanie o udzielenie zamówienia publicznego prowadzone jest w trybie podstawowym na podstawie art. 275 </w:t>
      </w:r>
      <w:proofErr w:type="spellStart"/>
      <w:r w:rsidRPr="00B35461">
        <w:rPr>
          <w:rFonts w:ascii="Times New Roman" w:hAnsi="Times New Roman"/>
          <w:bCs/>
          <w:sz w:val="20"/>
          <w:szCs w:val="20"/>
        </w:rPr>
        <w:t>pkt</w:t>
      </w:r>
      <w:proofErr w:type="spellEnd"/>
      <w:r w:rsidRPr="00B35461">
        <w:rPr>
          <w:rFonts w:ascii="Times New Roman" w:hAnsi="Times New Roman"/>
          <w:bCs/>
          <w:sz w:val="20"/>
          <w:szCs w:val="20"/>
        </w:rPr>
        <w:t xml:space="preserve"> 1 ustawy z dnia 11 września 2019r. Prawo zamówień publicznych (Dz. U. </w:t>
      </w:r>
      <w:proofErr w:type="gramStart"/>
      <w:r w:rsidRPr="00B35461">
        <w:rPr>
          <w:rFonts w:ascii="Times New Roman" w:hAnsi="Times New Roman"/>
          <w:bCs/>
          <w:sz w:val="20"/>
          <w:szCs w:val="20"/>
        </w:rPr>
        <w:t>z</w:t>
      </w:r>
      <w:proofErr w:type="gramEnd"/>
      <w:r w:rsidRPr="00B35461">
        <w:rPr>
          <w:rFonts w:ascii="Times New Roman" w:hAnsi="Times New Roman"/>
          <w:bCs/>
          <w:sz w:val="20"/>
          <w:szCs w:val="20"/>
        </w:rPr>
        <w:t> 202</w:t>
      </w:r>
      <w:r w:rsidR="00C23429">
        <w:rPr>
          <w:rFonts w:ascii="Times New Roman" w:hAnsi="Times New Roman"/>
          <w:bCs/>
          <w:sz w:val="20"/>
          <w:szCs w:val="20"/>
        </w:rPr>
        <w:t>4</w:t>
      </w:r>
      <w:r w:rsidRPr="00B35461">
        <w:rPr>
          <w:rFonts w:ascii="Times New Roman" w:hAnsi="Times New Roman"/>
          <w:bCs/>
          <w:sz w:val="20"/>
          <w:szCs w:val="20"/>
        </w:rPr>
        <w:t xml:space="preserve">r., poz. </w:t>
      </w:r>
      <w:r w:rsidR="00C23429">
        <w:rPr>
          <w:rFonts w:ascii="Times New Roman" w:hAnsi="Times New Roman"/>
          <w:bCs/>
          <w:sz w:val="20"/>
          <w:szCs w:val="20"/>
        </w:rPr>
        <w:t>1320</w:t>
      </w:r>
      <w:r w:rsidR="00506D7D">
        <w:rPr>
          <w:rFonts w:ascii="Times New Roman" w:hAnsi="Times New Roman"/>
          <w:bCs/>
          <w:sz w:val="20"/>
          <w:szCs w:val="20"/>
        </w:rPr>
        <w:t xml:space="preserve"> z </w:t>
      </w:r>
      <w:proofErr w:type="spellStart"/>
      <w:r w:rsidR="00506D7D">
        <w:rPr>
          <w:rFonts w:ascii="Times New Roman" w:hAnsi="Times New Roman"/>
          <w:bCs/>
          <w:sz w:val="20"/>
          <w:szCs w:val="20"/>
        </w:rPr>
        <w:t>późn</w:t>
      </w:r>
      <w:proofErr w:type="spellEnd"/>
      <w:r w:rsidR="00506D7D">
        <w:rPr>
          <w:rFonts w:ascii="Times New Roman" w:hAnsi="Times New Roman"/>
          <w:bCs/>
          <w:sz w:val="20"/>
          <w:szCs w:val="20"/>
        </w:rPr>
        <w:t xml:space="preserve">. </w:t>
      </w:r>
      <w:proofErr w:type="gramStart"/>
      <w:r w:rsidR="00506D7D">
        <w:rPr>
          <w:rFonts w:ascii="Times New Roman" w:hAnsi="Times New Roman"/>
          <w:bCs/>
          <w:sz w:val="20"/>
          <w:szCs w:val="20"/>
        </w:rPr>
        <w:t>zm</w:t>
      </w:r>
      <w:proofErr w:type="gramEnd"/>
      <w:r w:rsidR="00506D7D">
        <w:rPr>
          <w:rFonts w:ascii="Times New Roman" w:hAnsi="Times New Roman"/>
          <w:bCs/>
          <w:sz w:val="20"/>
          <w:szCs w:val="20"/>
        </w:rPr>
        <w:t>.</w:t>
      </w:r>
      <w:r w:rsidRPr="00B35461">
        <w:rPr>
          <w:rFonts w:ascii="Times New Roman" w:hAnsi="Times New Roman"/>
          <w:bCs/>
          <w:sz w:val="20"/>
          <w:szCs w:val="20"/>
        </w:rPr>
        <w:t xml:space="preserve">) zwanej dalej także „ustawa </w:t>
      </w:r>
      <w:proofErr w:type="spellStart"/>
      <w:r w:rsidRPr="00B35461">
        <w:rPr>
          <w:rFonts w:ascii="Times New Roman" w:hAnsi="Times New Roman"/>
          <w:bCs/>
          <w:sz w:val="20"/>
          <w:szCs w:val="20"/>
        </w:rPr>
        <w:t>Pzp</w:t>
      </w:r>
      <w:proofErr w:type="spellEnd"/>
      <w:r w:rsidRPr="00B35461">
        <w:rPr>
          <w:rFonts w:ascii="Times New Roman" w:hAnsi="Times New Roman"/>
          <w:bCs/>
          <w:sz w:val="20"/>
          <w:szCs w:val="20"/>
        </w:rPr>
        <w:t>”.</w:t>
      </w:r>
    </w:p>
    <w:p w:rsidR="00C8554F" w:rsidRPr="00B35461" w:rsidRDefault="00C8554F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 w:rsidRPr="00B35461">
        <w:rPr>
          <w:rFonts w:ascii="Times New Roman" w:hAnsi="Times New Roman"/>
          <w:bCs/>
          <w:sz w:val="20"/>
          <w:szCs w:val="20"/>
        </w:rPr>
        <w:t>Zamawiający nie przewiduje wyboru najkorzystniejszej oferty z możliwością prowadzenia negocjacji.</w:t>
      </w:r>
    </w:p>
    <w:p w:rsidR="00EC5D42" w:rsidRPr="001C114A" w:rsidRDefault="00EC5D42" w:rsidP="002F3333">
      <w:pPr>
        <w:ind w:left="426"/>
        <w:jc w:val="both"/>
        <w:rPr>
          <w:sz w:val="20"/>
          <w:szCs w:val="20"/>
        </w:rPr>
      </w:pPr>
    </w:p>
    <w:p w:rsidR="00717DA4" w:rsidRPr="001C114A" w:rsidRDefault="00717DA4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after="0"/>
        <w:ind w:left="426" w:hanging="426"/>
        <w:rPr>
          <w:rFonts w:ascii="Times New Roman" w:hAnsi="Times New Roman" w:cs="Times New Roman"/>
        </w:rPr>
      </w:pPr>
      <w:bookmarkStart w:id="8" w:name="_Toc286155460"/>
      <w:bookmarkStart w:id="9" w:name="_Toc369278116"/>
      <w:bookmarkStart w:id="10" w:name="_Toc60159039"/>
      <w:r w:rsidRPr="001C114A">
        <w:rPr>
          <w:rFonts w:ascii="Times New Roman" w:hAnsi="Times New Roman" w:cs="Times New Roman"/>
        </w:rPr>
        <w:t>PRZEDMIOT ZAMÓWIENIA</w:t>
      </w:r>
      <w:bookmarkEnd w:id="8"/>
      <w:bookmarkEnd w:id="9"/>
      <w:r w:rsidR="00B30EF2" w:rsidRPr="001C114A">
        <w:rPr>
          <w:rFonts w:ascii="Times New Roman" w:hAnsi="Times New Roman" w:cs="Times New Roman"/>
        </w:rPr>
        <w:t xml:space="preserve"> / </w:t>
      </w:r>
      <w:r w:rsidR="00B30EF2" w:rsidRPr="00796836">
        <w:rPr>
          <w:rFonts w:ascii="Times New Roman" w:hAnsi="Times New Roman" w:cs="Times New Roman"/>
          <w:shd w:val="clear" w:color="auto" w:fill="D4D4D4"/>
        </w:rPr>
        <w:t>OPIS CZĘŚCI ZAMÓWIENIA</w:t>
      </w:r>
      <w:bookmarkEnd w:id="10"/>
    </w:p>
    <w:p w:rsidR="00ED0EDD" w:rsidRPr="001C114A" w:rsidRDefault="00ED0EDD" w:rsidP="00ED0EDD">
      <w:pPr>
        <w:pStyle w:val="spistrescipoziom1"/>
        <w:numPr>
          <w:ilvl w:val="0"/>
          <w:numId w:val="0"/>
        </w:numPr>
        <w:spacing w:after="0"/>
        <w:ind w:left="426"/>
        <w:rPr>
          <w:rFonts w:ascii="Times New Roman" w:hAnsi="Times New Roman" w:cs="Times New Roman"/>
        </w:rPr>
      </w:pPr>
    </w:p>
    <w:p w:rsidR="00734B11" w:rsidRPr="00734B11" w:rsidRDefault="001556C4">
      <w:pPr>
        <w:numPr>
          <w:ilvl w:val="1"/>
          <w:numId w:val="7"/>
        </w:numPr>
        <w:tabs>
          <w:tab w:val="left" w:pos="426"/>
        </w:tabs>
        <w:ind w:left="357" w:hanging="425"/>
        <w:jc w:val="both"/>
        <w:rPr>
          <w:rFonts w:eastAsia="Courier New"/>
          <w:color w:val="000000"/>
          <w:sz w:val="20"/>
          <w:szCs w:val="20"/>
        </w:rPr>
      </w:pPr>
      <w:r w:rsidRPr="00734B11">
        <w:rPr>
          <w:sz w:val="20"/>
          <w:szCs w:val="20"/>
        </w:rPr>
        <w:t>Przedmiotem zamówienia jest</w:t>
      </w:r>
      <w:r w:rsidR="00463854" w:rsidRPr="00734B11">
        <w:rPr>
          <w:sz w:val="20"/>
          <w:szCs w:val="20"/>
        </w:rPr>
        <w:t xml:space="preserve"> dostawa </w:t>
      </w:r>
      <w:r w:rsidR="00734B11" w:rsidRPr="00734B11">
        <w:rPr>
          <w:rFonts w:eastAsia="Courier New"/>
          <w:color w:val="000000"/>
          <w:sz w:val="20"/>
          <w:szCs w:val="20"/>
        </w:rPr>
        <w:t>produktów spożywczych, produktów mleczarskich, pieczywa, ryb, mrożonek, mięsa i wędlin, warzyw i owoców</w:t>
      </w:r>
      <w:r w:rsidR="00734B11">
        <w:rPr>
          <w:rFonts w:eastAsia="Courier New"/>
          <w:color w:val="000000"/>
          <w:sz w:val="20"/>
          <w:szCs w:val="20"/>
        </w:rPr>
        <w:t>:</w:t>
      </w:r>
      <w:r w:rsidR="00734B11" w:rsidRPr="00734B11">
        <w:rPr>
          <w:rFonts w:eastAsia="Courier New"/>
          <w:color w:val="000000"/>
          <w:sz w:val="20"/>
          <w:szCs w:val="20"/>
        </w:rPr>
        <w:t xml:space="preserve"> </w:t>
      </w:r>
    </w:p>
    <w:p w:rsidR="002E7E00" w:rsidRPr="001C114A" w:rsidRDefault="003D4FE6" w:rsidP="001E5341">
      <w:pPr>
        <w:pStyle w:val="Akapitzlist"/>
        <w:ind w:left="426"/>
        <w:rPr>
          <w:rFonts w:ascii="Times New Roman" w:eastAsia="Times New Roman" w:hAnsi="Times New Roman"/>
          <w:sz w:val="20"/>
          <w:szCs w:val="20"/>
          <w:lang w:eastAsia="pl-PL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pl-PL"/>
        </w:rPr>
        <w:t>część</w:t>
      </w:r>
      <w:proofErr w:type="gram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nr 1: </w:t>
      </w:r>
      <w:r w:rsidR="000C1C91">
        <w:rPr>
          <w:rFonts w:ascii="Times New Roman" w:eastAsia="Times New Roman" w:hAnsi="Times New Roman"/>
          <w:sz w:val="20"/>
          <w:szCs w:val="20"/>
          <w:lang w:eastAsia="pl-PL"/>
        </w:rPr>
        <w:t xml:space="preserve">PAKIET 1 - </w:t>
      </w:r>
      <w:r w:rsidR="00014871" w:rsidRPr="001C114A">
        <w:rPr>
          <w:rFonts w:ascii="Times New Roman" w:eastAsia="Courier New" w:hAnsi="Times New Roman"/>
          <w:color w:val="000000"/>
          <w:sz w:val="20"/>
          <w:szCs w:val="20"/>
        </w:rPr>
        <w:t>produkty spożywcze</w:t>
      </w:r>
      <w:r w:rsidR="002E7E00" w:rsidRPr="001C114A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:rsidR="002E7E00" w:rsidRPr="001C114A" w:rsidRDefault="003D4FE6" w:rsidP="001E5341">
      <w:pPr>
        <w:pStyle w:val="Akapitzlist"/>
        <w:ind w:left="426"/>
        <w:rPr>
          <w:rFonts w:ascii="Times New Roman" w:eastAsia="Times New Roman" w:hAnsi="Times New Roman"/>
          <w:sz w:val="20"/>
          <w:szCs w:val="20"/>
          <w:lang w:eastAsia="pl-PL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pl-PL"/>
        </w:rPr>
        <w:t>część</w:t>
      </w:r>
      <w:proofErr w:type="gram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nr 2: </w:t>
      </w:r>
      <w:r w:rsidR="000C1C91">
        <w:rPr>
          <w:rFonts w:ascii="Times New Roman" w:eastAsia="Times New Roman" w:hAnsi="Times New Roman"/>
          <w:sz w:val="20"/>
          <w:szCs w:val="20"/>
          <w:lang w:eastAsia="pl-PL"/>
        </w:rPr>
        <w:t xml:space="preserve">PAKIET 2 - </w:t>
      </w:r>
      <w:r w:rsidR="00014871" w:rsidRPr="001C114A">
        <w:rPr>
          <w:rFonts w:ascii="Times New Roman" w:eastAsia="Courier New" w:hAnsi="Times New Roman"/>
          <w:color w:val="000000"/>
          <w:sz w:val="20"/>
          <w:szCs w:val="20"/>
        </w:rPr>
        <w:t>produkty mleczarskie</w:t>
      </w:r>
      <w:r w:rsidR="002E7E00" w:rsidRPr="001C114A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:rsidR="001E5341" w:rsidRPr="001C114A" w:rsidRDefault="003D4FE6" w:rsidP="001E5341">
      <w:pPr>
        <w:pStyle w:val="Akapitzlist"/>
        <w:ind w:left="426"/>
        <w:rPr>
          <w:rFonts w:ascii="Times New Roman" w:eastAsia="Times New Roman" w:hAnsi="Times New Roman"/>
          <w:sz w:val="20"/>
          <w:szCs w:val="20"/>
          <w:lang w:eastAsia="pl-PL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pl-PL"/>
        </w:rPr>
        <w:t>część</w:t>
      </w:r>
      <w:proofErr w:type="gram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nr 3: </w:t>
      </w:r>
      <w:r w:rsidR="000C1C91">
        <w:rPr>
          <w:rFonts w:ascii="Times New Roman" w:eastAsia="Times New Roman" w:hAnsi="Times New Roman"/>
          <w:sz w:val="20"/>
          <w:szCs w:val="20"/>
          <w:lang w:eastAsia="pl-PL"/>
        </w:rPr>
        <w:t xml:space="preserve">PAKIET 3 </w:t>
      </w:r>
      <w:r w:rsidR="001E5341" w:rsidRPr="001C114A"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 w:rsidR="00014871" w:rsidRPr="001C114A">
        <w:rPr>
          <w:rFonts w:ascii="Times New Roman" w:eastAsia="Courier New" w:hAnsi="Times New Roman"/>
          <w:color w:val="000000"/>
          <w:sz w:val="20"/>
          <w:szCs w:val="20"/>
        </w:rPr>
        <w:t>pieczywo</w:t>
      </w:r>
      <w:r w:rsidR="002E7E00" w:rsidRPr="001C114A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:rsidR="002E7E00" w:rsidRPr="001C114A" w:rsidRDefault="003D4FE6" w:rsidP="001E5341">
      <w:pPr>
        <w:pStyle w:val="Akapitzlist"/>
        <w:ind w:left="426"/>
        <w:rPr>
          <w:rFonts w:ascii="Times New Roman" w:eastAsia="Times New Roman" w:hAnsi="Times New Roman"/>
          <w:sz w:val="20"/>
          <w:szCs w:val="20"/>
          <w:lang w:eastAsia="pl-PL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pl-PL"/>
        </w:rPr>
        <w:t>część</w:t>
      </w:r>
      <w:proofErr w:type="gram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nr 4:</w:t>
      </w:r>
      <w:r w:rsidR="000C1C91" w:rsidRPr="000C1C91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0C1C91">
        <w:rPr>
          <w:rFonts w:ascii="Times New Roman" w:eastAsia="Times New Roman" w:hAnsi="Times New Roman"/>
          <w:sz w:val="20"/>
          <w:szCs w:val="20"/>
          <w:lang w:eastAsia="pl-PL"/>
        </w:rPr>
        <w:t>PAKIET 4 -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014871" w:rsidRPr="001C114A">
        <w:rPr>
          <w:rFonts w:ascii="Times New Roman" w:eastAsia="Courier New" w:hAnsi="Times New Roman"/>
          <w:color w:val="000000"/>
          <w:sz w:val="20"/>
          <w:szCs w:val="20"/>
        </w:rPr>
        <w:t>ryby</w:t>
      </w:r>
      <w:r>
        <w:rPr>
          <w:rFonts w:ascii="Times New Roman" w:eastAsia="Courier New" w:hAnsi="Times New Roman"/>
          <w:color w:val="000000"/>
          <w:sz w:val="20"/>
          <w:szCs w:val="20"/>
        </w:rPr>
        <w:t xml:space="preserve"> i </w:t>
      </w:r>
      <w:r w:rsidR="00014871" w:rsidRPr="001C114A">
        <w:rPr>
          <w:rFonts w:ascii="Times New Roman" w:eastAsia="Courier New" w:hAnsi="Times New Roman"/>
          <w:color w:val="000000"/>
          <w:sz w:val="20"/>
          <w:szCs w:val="20"/>
        </w:rPr>
        <w:t>mrożonki</w:t>
      </w:r>
      <w:r w:rsidR="002E7E00" w:rsidRPr="001C114A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:rsidR="001E5341" w:rsidRPr="001C114A" w:rsidRDefault="003D4FE6" w:rsidP="00BE1AF6">
      <w:pPr>
        <w:pStyle w:val="Akapitzlist"/>
        <w:ind w:left="851" w:hanging="425"/>
        <w:rPr>
          <w:rFonts w:ascii="Times New Roman" w:eastAsia="Times New Roman" w:hAnsi="Times New Roman"/>
          <w:sz w:val="20"/>
          <w:szCs w:val="20"/>
          <w:lang w:eastAsia="pl-PL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pl-PL"/>
        </w:rPr>
        <w:t>część</w:t>
      </w:r>
      <w:proofErr w:type="gram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nr 5:</w:t>
      </w:r>
      <w:r w:rsidR="000C1C91">
        <w:rPr>
          <w:rFonts w:ascii="Times New Roman" w:eastAsia="Times New Roman" w:hAnsi="Times New Roman"/>
          <w:sz w:val="20"/>
          <w:szCs w:val="20"/>
          <w:lang w:eastAsia="pl-PL"/>
        </w:rPr>
        <w:t xml:space="preserve"> PAKIET 5 -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014871" w:rsidRPr="001C114A">
        <w:rPr>
          <w:rFonts w:ascii="Times New Roman" w:eastAsia="Courier New" w:hAnsi="Times New Roman"/>
          <w:color w:val="000000"/>
          <w:sz w:val="20"/>
          <w:szCs w:val="20"/>
        </w:rPr>
        <w:t>mięso i wędliny</w:t>
      </w:r>
      <w:r w:rsidR="002E7E00" w:rsidRPr="001C114A">
        <w:rPr>
          <w:rFonts w:ascii="Times New Roman" w:eastAsia="Times New Roman" w:hAnsi="Times New Roman"/>
          <w:sz w:val="20"/>
          <w:szCs w:val="20"/>
          <w:lang w:eastAsia="pl-PL"/>
        </w:rPr>
        <w:t>,</w:t>
      </w:r>
    </w:p>
    <w:p w:rsidR="002E7E00" w:rsidRDefault="003D4FE6" w:rsidP="002E7E00">
      <w:pPr>
        <w:pStyle w:val="Akapitzlist"/>
        <w:ind w:left="426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pl-PL"/>
        </w:rPr>
        <w:t>część</w:t>
      </w:r>
      <w:proofErr w:type="gram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nr 6: </w:t>
      </w:r>
      <w:r w:rsidR="000C1C91">
        <w:rPr>
          <w:rFonts w:ascii="Times New Roman" w:eastAsia="Times New Roman" w:hAnsi="Times New Roman"/>
          <w:sz w:val="20"/>
          <w:szCs w:val="20"/>
          <w:lang w:eastAsia="pl-PL"/>
        </w:rPr>
        <w:t xml:space="preserve">PAKIET 6 - </w:t>
      </w:r>
      <w:r w:rsidR="00014871" w:rsidRPr="001C114A">
        <w:rPr>
          <w:rFonts w:ascii="Times New Roman" w:eastAsia="Courier New" w:hAnsi="Times New Roman"/>
          <w:color w:val="000000"/>
          <w:sz w:val="20"/>
          <w:szCs w:val="20"/>
        </w:rPr>
        <w:t>warzywa i owoce</w:t>
      </w:r>
      <w:r w:rsidR="00734B11">
        <w:rPr>
          <w:rFonts w:ascii="Times New Roman" w:hAnsi="Times New Roman"/>
          <w:sz w:val="20"/>
          <w:szCs w:val="20"/>
        </w:rPr>
        <w:t>.</w:t>
      </w:r>
    </w:p>
    <w:p w:rsidR="00B104BC" w:rsidRPr="003D4FE6" w:rsidRDefault="00B104BC" w:rsidP="002E7E00">
      <w:pPr>
        <w:pStyle w:val="Akapitzlist"/>
        <w:ind w:left="426"/>
        <w:rPr>
          <w:rFonts w:ascii="Times New Roman" w:hAnsi="Times New Roman"/>
          <w:sz w:val="20"/>
          <w:szCs w:val="20"/>
        </w:rPr>
      </w:pPr>
      <w:proofErr w:type="gramStart"/>
      <w:r w:rsidRPr="003D4FE6">
        <w:rPr>
          <w:rFonts w:ascii="Times New Roman" w:hAnsi="Times New Roman"/>
          <w:sz w:val="20"/>
          <w:szCs w:val="20"/>
        </w:rPr>
        <w:t>zgodnie</w:t>
      </w:r>
      <w:proofErr w:type="gramEnd"/>
      <w:r w:rsidRPr="003D4FE6">
        <w:rPr>
          <w:rFonts w:ascii="Times New Roman" w:hAnsi="Times New Roman"/>
          <w:sz w:val="20"/>
          <w:szCs w:val="20"/>
        </w:rPr>
        <w:t xml:space="preserve"> z Załącznikiem nr 1- Formularz oferty</w:t>
      </w:r>
      <w:r w:rsidR="007D4E57">
        <w:rPr>
          <w:rFonts w:ascii="Times New Roman" w:hAnsi="Times New Roman"/>
          <w:sz w:val="20"/>
          <w:szCs w:val="20"/>
        </w:rPr>
        <w:t>,</w:t>
      </w:r>
      <w:r w:rsidR="007D4E57" w:rsidRPr="007D4E57">
        <w:rPr>
          <w:rFonts w:ascii="Times New Roman" w:hAnsi="Times New Roman"/>
          <w:sz w:val="20"/>
          <w:szCs w:val="20"/>
        </w:rPr>
        <w:t xml:space="preserve"> </w:t>
      </w:r>
      <w:r w:rsidR="007D4E57">
        <w:rPr>
          <w:rFonts w:ascii="Times New Roman" w:hAnsi="Times New Roman"/>
          <w:sz w:val="20"/>
          <w:szCs w:val="20"/>
        </w:rPr>
        <w:t xml:space="preserve">Załącznikiem nr 2 </w:t>
      </w:r>
      <w:r w:rsidR="007D4E57" w:rsidRPr="003D4FE6">
        <w:rPr>
          <w:rFonts w:ascii="Times New Roman" w:hAnsi="Times New Roman"/>
          <w:sz w:val="20"/>
          <w:szCs w:val="20"/>
        </w:rPr>
        <w:t xml:space="preserve">- Formularz </w:t>
      </w:r>
      <w:proofErr w:type="spellStart"/>
      <w:r w:rsidR="008123C9">
        <w:rPr>
          <w:rFonts w:ascii="Times New Roman" w:hAnsi="Times New Roman"/>
          <w:sz w:val="20"/>
          <w:szCs w:val="20"/>
        </w:rPr>
        <w:t>cennowy</w:t>
      </w:r>
      <w:proofErr w:type="spellEnd"/>
      <w:r w:rsidRPr="003D4FE6">
        <w:rPr>
          <w:rFonts w:ascii="Times New Roman" w:hAnsi="Times New Roman"/>
          <w:sz w:val="20"/>
          <w:szCs w:val="20"/>
        </w:rPr>
        <w:t>.</w:t>
      </w:r>
    </w:p>
    <w:p w:rsidR="003D4FE6" w:rsidRPr="00B104BC" w:rsidRDefault="003D4FE6" w:rsidP="002E7E00">
      <w:pPr>
        <w:pStyle w:val="Akapitzlist"/>
        <w:ind w:left="426"/>
        <w:rPr>
          <w:rFonts w:ascii="Times New Roman" w:hAnsi="Times New Roman"/>
          <w:color w:val="FF0000"/>
          <w:sz w:val="20"/>
          <w:szCs w:val="20"/>
        </w:rPr>
      </w:pPr>
    </w:p>
    <w:p w:rsidR="00F36486" w:rsidRDefault="0059495F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after="0" w:line="276" w:lineRule="auto"/>
        <w:ind w:right="-17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610D1C">
        <w:rPr>
          <w:rFonts w:ascii="Times New Roman" w:eastAsia="Courier New" w:hAnsi="Times New Roman"/>
          <w:sz w:val="20"/>
          <w:szCs w:val="20"/>
        </w:rPr>
        <w:t xml:space="preserve">Oznaczenie przedmiotu zamówienia wg wspólnego słownika zamówień </w:t>
      </w:r>
      <w:r w:rsidRPr="00E0030D">
        <w:rPr>
          <w:rFonts w:ascii="Times New Roman" w:eastAsia="Courier New" w:hAnsi="Times New Roman"/>
          <w:i/>
          <w:iCs/>
          <w:sz w:val="20"/>
          <w:szCs w:val="20"/>
        </w:rPr>
        <w:t xml:space="preserve">CPV </w:t>
      </w:r>
      <w:r w:rsidR="00AB2218" w:rsidRPr="00E0030D">
        <w:rPr>
          <w:rFonts w:ascii="Times New Roman" w:eastAsia="Courier New" w:hAnsi="Times New Roman"/>
          <w:i/>
          <w:iCs/>
          <w:sz w:val="20"/>
          <w:szCs w:val="20"/>
        </w:rPr>
        <w:t xml:space="preserve">- </w:t>
      </w:r>
      <w:r w:rsidR="001C114A" w:rsidRPr="00E0030D">
        <w:rPr>
          <w:rFonts w:ascii="Times New Roman" w:hAnsi="Times New Roman"/>
          <w:i/>
          <w:iCs/>
          <w:sz w:val="20"/>
          <w:szCs w:val="20"/>
        </w:rPr>
        <w:t>15800000-6 różne produkty spożywcze;</w:t>
      </w:r>
      <w:r w:rsidR="001C114A" w:rsidRPr="00E0030D">
        <w:rPr>
          <w:rFonts w:ascii="Times New Roman" w:eastAsia="Courier New" w:hAnsi="Times New Roman"/>
          <w:i/>
          <w:iCs/>
          <w:sz w:val="20"/>
          <w:szCs w:val="20"/>
        </w:rPr>
        <w:t xml:space="preserve"> CPV - </w:t>
      </w:r>
      <w:r w:rsidR="00D50F7D" w:rsidRPr="00E0030D">
        <w:rPr>
          <w:rFonts w:ascii="Times New Roman" w:hAnsi="Times New Roman"/>
          <w:i/>
          <w:iCs/>
          <w:sz w:val="20"/>
          <w:szCs w:val="20"/>
        </w:rPr>
        <w:t>1550</w:t>
      </w:r>
      <w:r w:rsidR="001C114A" w:rsidRPr="00E0030D">
        <w:rPr>
          <w:rFonts w:ascii="Times New Roman" w:hAnsi="Times New Roman"/>
          <w:i/>
          <w:iCs/>
          <w:sz w:val="20"/>
          <w:szCs w:val="20"/>
        </w:rPr>
        <w:t>0000-</w:t>
      </w:r>
      <w:r w:rsidR="00D50F7D" w:rsidRPr="00E0030D">
        <w:rPr>
          <w:rFonts w:ascii="Times New Roman" w:hAnsi="Times New Roman"/>
          <w:i/>
          <w:iCs/>
          <w:sz w:val="20"/>
          <w:szCs w:val="20"/>
        </w:rPr>
        <w:t>3</w:t>
      </w:r>
      <w:r w:rsidR="001C114A" w:rsidRPr="00E0030D">
        <w:rPr>
          <w:rFonts w:ascii="Times New Roman" w:hAnsi="Times New Roman"/>
          <w:i/>
          <w:iCs/>
          <w:sz w:val="20"/>
          <w:szCs w:val="20"/>
        </w:rPr>
        <w:t xml:space="preserve"> produkty mleczarskie, CPV -15612500-6 produkty piekarskie, </w:t>
      </w:r>
      <w:r w:rsidR="00610D1C" w:rsidRPr="00E0030D">
        <w:rPr>
          <w:rFonts w:ascii="Times New Roman" w:hAnsi="Times New Roman"/>
          <w:i/>
          <w:iCs/>
          <w:sz w:val="20"/>
          <w:szCs w:val="20"/>
        </w:rPr>
        <w:t xml:space="preserve">CPV </w:t>
      </w:r>
      <w:hyperlink r:id="rId10" w:history="1">
        <w:r w:rsidR="00610D1C" w:rsidRPr="00E0030D">
          <w:rPr>
            <w:rStyle w:val="Hipercze"/>
            <w:rFonts w:ascii="Times New Roman" w:hAnsi="Times New Roman"/>
            <w:i/>
            <w:iCs/>
            <w:color w:val="auto"/>
            <w:sz w:val="20"/>
            <w:szCs w:val="20"/>
            <w:u w:val="none"/>
          </w:rPr>
          <w:t>15220000-6</w:t>
        </w:r>
      </w:hyperlink>
      <w:r w:rsidR="00610D1C" w:rsidRPr="00E0030D">
        <w:rPr>
          <w:rFonts w:ascii="Times New Roman" w:hAnsi="Times New Roman"/>
          <w:i/>
          <w:iCs/>
          <w:sz w:val="20"/>
          <w:szCs w:val="20"/>
        </w:rPr>
        <w:t xml:space="preserve"> Ryby mrożone, filety rybne i pozostałe mięso ryb, CPV </w:t>
      </w:r>
      <w:r w:rsidR="009D311A" w:rsidRPr="00E0030D">
        <w:rPr>
          <w:rFonts w:ascii="Times New Roman" w:eastAsia="Courier New" w:hAnsi="Times New Roman"/>
          <w:i/>
          <w:iCs/>
          <w:color w:val="000000"/>
          <w:sz w:val="20"/>
          <w:szCs w:val="20"/>
        </w:rPr>
        <w:t>15331170-9 – warzywa mrożone</w:t>
      </w:r>
      <w:r w:rsidR="00F36486" w:rsidRPr="00E0030D">
        <w:rPr>
          <w:rFonts w:ascii="Times New Roman" w:eastAsia="Courier New" w:hAnsi="Times New Roman"/>
          <w:i/>
          <w:iCs/>
          <w:color w:val="000000"/>
          <w:sz w:val="20"/>
          <w:szCs w:val="20"/>
        </w:rPr>
        <w:t xml:space="preserve">, </w:t>
      </w:r>
      <w:r w:rsidR="00F36486" w:rsidRPr="00E0030D">
        <w:rPr>
          <w:rFonts w:ascii="Times New Roman" w:eastAsia="Courier New" w:hAnsi="Times New Roman"/>
          <w:i/>
          <w:iCs/>
          <w:sz w:val="20"/>
          <w:szCs w:val="20"/>
        </w:rPr>
        <w:t xml:space="preserve">CPV - </w:t>
      </w:r>
      <w:r w:rsidR="00F36486" w:rsidRPr="00E0030D">
        <w:rPr>
          <w:rFonts w:ascii="Times New Roman" w:hAnsi="Times New Roman"/>
          <w:i/>
          <w:iCs/>
          <w:sz w:val="20"/>
          <w:szCs w:val="20"/>
        </w:rPr>
        <w:t>15100000-9– produkty zwierzęce, mięso i produkty mięsne</w:t>
      </w:r>
      <w:r w:rsidR="00610D1C" w:rsidRPr="00E0030D">
        <w:rPr>
          <w:rFonts w:ascii="Times New Roman" w:hAnsi="Times New Roman"/>
          <w:i/>
          <w:iCs/>
          <w:sz w:val="20"/>
          <w:szCs w:val="20"/>
        </w:rPr>
        <w:t>,</w:t>
      </w:r>
      <w:r w:rsidR="00610D1C" w:rsidRPr="00E0030D">
        <w:rPr>
          <w:rFonts w:ascii="Times New Roman" w:eastAsia="Courier New" w:hAnsi="Times New Roman"/>
          <w:i/>
          <w:iCs/>
          <w:color w:val="000000"/>
          <w:sz w:val="20"/>
          <w:szCs w:val="20"/>
        </w:rPr>
        <w:t xml:space="preserve"> CPV - 15300000-1 – owoce, warzywa i podobne produkty.</w:t>
      </w:r>
    </w:p>
    <w:p w:rsidR="00E0030D" w:rsidRDefault="00E0030D" w:rsidP="00E0030D">
      <w:pPr>
        <w:pStyle w:val="Akapitzlist"/>
        <w:tabs>
          <w:tab w:val="left" w:pos="426"/>
        </w:tabs>
        <w:autoSpaceDE w:val="0"/>
        <w:adjustRightInd w:val="0"/>
        <w:spacing w:after="0" w:line="240" w:lineRule="auto"/>
        <w:ind w:left="357" w:right="-17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</w:p>
    <w:p w:rsidR="00E25C35" w:rsidRPr="001F6830" w:rsidRDefault="007018FA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after="0" w:line="240" w:lineRule="auto"/>
        <w:ind w:left="357" w:right="-17" w:hanging="357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1F6830">
        <w:rPr>
          <w:rFonts w:ascii="Times New Roman" w:eastAsia="Courier New" w:hAnsi="Times New Roman"/>
          <w:b/>
          <w:bCs/>
          <w:sz w:val="20"/>
          <w:szCs w:val="20"/>
        </w:rPr>
        <w:t>Zamawiający przewiduje składani</w:t>
      </w:r>
      <w:r w:rsidR="00E25C35" w:rsidRPr="001F6830">
        <w:rPr>
          <w:rFonts w:ascii="Times New Roman" w:eastAsia="Courier New" w:hAnsi="Times New Roman"/>
          <w:b/>
          <w:bCs/>
          <w:sz w:val="20"/>
          <w:szCs w:val="20"/>
        </w:rPr>
        <w:t>e</w:t>
      </w:r>
      <w:r w:rsidRPr="001F6830">
        <w:rPr>
          <w:rFonts w:ascii="Times New Roman" w:eastAsia="Courier New" w:hAnsi="Times New Roman"/>
          <w:b/>
          <w:bCs/>
          <w:sz w:val="20"/>
          <w:szCs w:val="20"/>
        </w:rPr>
        <w:t xml:space="preserve"> ofert częściowych</w:t>
      </w:r>
      <w:r w:rsidR="00E25C35" w:rsidRPr="001F6830">
        <w:rPr>
          <w:rFonts w:ascii="Times New Roman" w:eastAsia="Courier New" w:hAnsi="Times New Roman"/>
          <w:b/>
          <w:bCs/>
          <w:sz w:val="20"/>
          <w:szCs w:val="20"/>
        </w:rPr>
        <w:t xml:space="preserve"> </w:t>
      </w:r>
      <w:r w:rsidR="00E25C35" w:rsidRPr="001F6830">
        <w:rPr>
          <w:rFonts w:ascii="Times New Roman" w:hAnsi="Times New Roman"/>
          <w:b/>
          <w:sz w:val="20"/>
          <w:szCs w:val="20"/>
        </w:rPr>
        <w:t xml:space="preserve">na poszczególne </w:t>
      </w:r>
      <w:r w:rsidR="003D4FE6">
        <w:rPr>
          <w:rFonts w:ascii="Times New Roman" w:hAnsi="Times New Roman"/>
          <w:b/>
          <w:sz w:val="20"/>
          <w:szCs w:val="20"/>
        </w:rPr>
        <w:t xml:space="preserve">części - </w:t>
      </w:r>
      <w:r w:rsidR="00E25C35" w:rsidRPr="001F6830">
        <w:rPr>
          <w:rFonts w:ascii="Times New Roman" w:hAnsi="Times New Roman"/>
          <w:b/>
          <w:sz w:val="20"/>
          <w:szCs w:val="20"/>
        </w:rPr>
        <w:t>Pakiety.</w:t>
      </w:r>
    </w:p>
    <w:p w:rsidR="001F6830" w:rsidRPr="001F6830" w:rsidRDefault="001F6830" w:rsidP="001F6830">
      <w:pPr>
        <w:pStyle w:val="Akapitzlist"/>
        <w:tabs>
          <w:tab w:val="left" w:pos="426"/>
        </w:tabs>
        <w:autoSpaceDE w:val="0"/>
        <w:adjustRightInd w:val="0"/>
        <w:spacing w:after="0" w:line="240" w:lineRule="auto"/>
        <w:ind w:left="357" w:right="-17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</w:p>
    <w:p w:rsidR="007018FA" w:rsidRPr="001F6830" w:rsidRDefault="007018FA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after="0" w:line="240" w:lineRule="auto"/>
        <w:ind w:left="357" w:right="-17" w:hanging="357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1F6830">
        <w:rPr>
          <w:rFonts w:ascii="Times New Roman" w:eastAsia="Courier New" w:hAnsi="Times New Roman"/>
          <w:sz w:val="20"/>
          <w:szCs w:val="20"/>
        </w:rPr>
        <w:t xml:space="preserve">Szczegółowe warunki realizacji zamówienia określono w Załączniku nr </w:t>
      </w:r>
      <w:r w:rsidR="00A13DBC">
        <w:rPr>
          <w:rFonts w:ascii="Times New Roman" w:eastAsia="Courier New" w:hAnsi="Times New Roman"/>
          <w:sz w:val="20"/>
          <w:szCs w:val="20"/>
        </w:rPr>
        <w:t>3</w:t>
      </w:r>
      <w:r w:rsidRPr="001F6830">
        <w:rPr>
          <w:rFonts w:ascii="Times New Roman" w:eastAsia="Courier New" w:hAnsi="Times New Roman"/>
          <w:sz w:val="20"/>
          <w:szCs w:val="20"/>
        </w:rPr>
        <w:t xml:space="preserve"> do SWZ (wzór umowy).</w:t>
      </w:r>
    </w:p>
    <w:p w:rsidR="001F6830" w:rsidRPr="001F6830" w:rsidRDefault="001F6830" w:rsidP="001F6830">
      <w:pPr>
        <w:pStyle w:val="Akapitzlist"/>
        <w:rPr>
          <w:rFonts w:ascii="Times New Roman" w:eastAsia="Courier New" w:hAnsi="Times New Roman"/>
          <w:color w:val="000000"/>
          <w:sz w:val="20"/>
          <w:szCs w:val="20"/>
        </w:rPr>
      </w:pPr>
    </w:p>
    <w:p w:rsidR="00E25C35" w:rsidRPr="00065629" w:rsidRDefault="00E25C35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after="0" w:line="240" w:lineRule="auto"/>
        <w:ind w:left="357" w:right="-17" w:hanging="357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1F6830">
        <w:rPr>
          <w:rFonts w:ascii="Times New Roman" w:hAnsi="Times New Roman"/>
          <w:sz w:val="20"/>
          <w:szCs w:val="20"/>
        </w:rPr>
        <w:t xml:space="preserve">W sytuacjach, kiedy Zamawiający opisuje przedmiot zamówienia poprzez odniesienie się do norm, ocen technicznych, specyfikacji technicznych i systemów referencji technicznych, o których mowa w art. 101 ust. 1 </w:t>
      </w:r>
      <w:proofErr w:type="spellStart"/>
      <w:r w:rsidRPr="001F6830">
        <w:rPr>
          <w:rFonts w:ascii="Times New Roman" w:hAnsi="Times New Roman"/>
          <w:sz w:val="20"/>
          <w:szCs w:val="20"/>
        </w:rPr>
        <w:t>pkt</w:t>
      </w:r>
      <w:proofErr w:type="spellEnd"/>
      <w:r w:rsidRPr="001F6830">
        <w:rPr>
          <w:rFonts w:ascii="Times New Roman" w:hAnsi="Times New Roman"/>
          <w:sz w:val="20"/>
          <w:szCs w:val="20"/>
        </w:rPr>
        <w:t xml:space="preserve"> 2 oraz ust. 3 </w:t>
      </w:r>
      <w:proofErr w:type="spellStart"/>
      <w:r w:rsidRPr="001F6830">
        <w:rPr>
          <w:rFonts w:ascii="Times New Roman" w:hAnsi="Times New Roman"/>
          <w:sz w:val="20"/>
          <w:szCs w:val="20"/>
        </w:rPr>
        <w:t>Pzp</w:t>
      </w:r>
      <w:proofErr w:type="spellEnd"/>
      <w:r w:rsidRPr="001F6830">
        <w:rPr>
          <w:rFonts w:ascii="Times New Roman" w:hAnsi="Times New Roman"/>
          <w:sz w:val="20"/>
          <w:szCs w:val="20"/>
        </w:rPr>
        <w:t xml:space="preserve">, należy przyjąć, że Zamawiający dopuszcza rozwiązania równoważne opisywany, a odniesieniu takiemu towarzyszą wyrazy </w:t>
      </w:r>
      <w:proofErr w:type="gramStart"/>
      <w:r w:rsidRPr="001F6830">
        <w:rPr>
          <w:rFonts w:ascii="Times New Roman" w:hAnsi="Times New Roman"/>
          <w:sz w:val="20"/>
          <w:szCs w:val="20"/>
        </w:rPr>
        <w:t>,,</w:t>
      </w:r>
      <w:proofErr w:type="gramEnd"/>
      <w:r w:rsidRPr="001F6830">
        <w:rPr>
          <w:rFonts w:ascii="Times New Roman" w:hAnsi="Times New Roman"/>
          <w:sz w:val="20"/>
          <w:szCs w:val="20"/>
        </w:rPr>
        <w:t xml:space="preserve">lub równoważne''.  </w:t>
      </w:r>
    </w:p>
    <w:p w:rsidR="00065629" w:rsidRPr="00065629" w:rsidRDefault="00065629" w:rsidP="00065629">
      <w:pPr>
        <w:pStyle w:val="Akapitzlist"/>
        <w:rPr>
          <w:rFonts w:ascii="Times New Roman" w:eastAsia="Courier New" w:hAnsi="Times New Roman"/>
          <w:color w:val="000000"/>
          <w:sz w:val="20"/>
          <w:szCs w:val="20"/>
        </w:rPr>
      </w:pPr>
    </w:p>
    <w:p w:rsidR="00065629" w:rsidRPr="003B1303" w:rsidRDefault="00065629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before="100" w:beforeAutospacing="1" w:after="100" w:afterAutospacing="1" w:line="360" w:lineRule="auto"/>
        <w:ind w:left="425" w:right="-17" w:hanging="425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3B1303">
        <w:rPr>
          <w:rFonts w:ascii="Times New Roman" w:hAnsi="Times New Roman"/>
          <w:color w:val="000000"/>
          <w:sz w:val="20"/>
          <w:szCs w:val="20"/>
        </w:rPr>
        <w:t xml:space="preserve">Zamawiający nie przewiduje przeprowadzenia aukcji elektronicznej. </w:t>
      </w:r>
    </w:p>
    <w:p w:rsidR="00065629" w:rsidRPr="003B1303" w:rsidRDefault="00065629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before="100" w:beforeAutospacing="1" w:after="100" w:afterAutospacing="1" w:line="360" w:lineRule="auto"/>
        <w:ind w:left="425" w:right="-17" w:hanging="425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3B1303">
        <w:rPr>
          <w:rFonts w:ascii="Times New Roman" w:hAnsi="Times New Roman"/>
          <w:color w:val="000000"/>
          <w:sz w:val="20"/>
          <w:szCs w:val="20"/>
        </w:rPr>
        <w:t xml:space="preserve">Zamawiający nie przewiduje złożenia oferty w postaci katalogów elektronicznych. </w:t>
      </w:r>
    </w:p>
    <w:p w:rsidR="00065629" w:rsidRPr="003B1303" w:rsidRDefault="00065629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before="100" w:beforeAutospacing="1" w:after="100" w:afterAutospacing="1" w:line="360" w:lineRule="auto"/>
        <w:ind w:left="425" w:right="-17" w:hanging="425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3B1303">
        <w:rPr>
          <w:rFonts w:ascii="Times New Roman" w:hAnsi="Times New Roman"/>
          <w:color w:val="000000"/>
          <w:sz w:val="20"/>
          <w:szCs w:val="20"/>
        </w:rPr>
        <w:t xml:space="preserve">Zamawiający nie przewiduje zawarcia umowy ramowej. </w:t>
      </w:r>
    </w:p>
    <w:p w:rsidR="00065629" w:rsidRPr="003B1303" w:rsidRDefault="00065629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before="100" w:beforeAutospacing="1" w:after="100" w:afterAutospacing="1" w:line="360" w:lineRule="auto"/>
        <w:ind w:left="425" w:right="-17" w:hanging="425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3B1303">
        <w:rPr>
          <w:rFonts w:ascii="Times New Roman" w:hAnsi="Times New Roman"/>
          <w:color w:val="000000"/>
          <w:sz w:val="20"/>
          <w:szCs w:val="20"/>
        </w:rPr>
        <w:t xml:space="preserve">Zamawiający nie przewiduje udzielania zamówień na podstawie art. 214 ust. 1 </w:t>
      </w:r>
      <w:proofErr w:type="spellStart"/>
      <w:r w:rsidRPr="003B1303">
        <w:rPr>
          <w:rFonts w:ascii="Times New Roman" w:hAnsi="Times New Roman"/>
          <w:color w:val="000000"/>
          <w:sz w:val="20"/>
          <w:szCs w:val="20"/>
        </w:rPr>
        <w:t>pkt</w:t>
      </w:r>
      <w:proofErr w:type="spellEnd"/>
      <w:r w:rsidRPr="003B1303">
        <w:rPr>
          <w:rFonts w:ascii="Times New Roman" w:hAnsi="Times New Roman"/>
          <w:color w:val="000000"/>
          <w:sz w:val="20"/>
          <w:szCs w:val="20"/>
        </w:rPr>
        <w:t xml:space="preserve"> 7 ustawy </w:t>
      </w:r>
      <w:proofErr w:type="spellStart"/>
      <w:r w:rsidRPr="003B1303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3B1303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065629" w:rsidRPr="003B1303" w:rsidRDefault="00065629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before="100" w:beforeAutospacing="1" w:after="100" w:afterAutospacing="1" w:line="360" w:lineRule="auto"/>
        <w:ind w:left="425" w:right="-17" w:hanging="425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3B1303">
        <w:rPr>
          <w:rFonts w:ascii="Times New Roman" w:hAnsi="Times New Roman"/>
          <w:color w:val="000000"/>
          <w:sz w:val="20"/>
          <w:szCs w:val="20"/>
        </w:rPr>
        <w:t xml:space="preserve">Zamawiający nie zastrzega możliwości ubiegania się o udzielnie zamówienia wyłącznie przez wykonawców, o których mowa w art. 94 ustawy </w:t>
      </w:r>
      <w:proofErr w:type="spellStart"/>
      <w:r w:rsidRPr="003B1303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3B1303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065629" w:rsidRPr="003B1303" w:rsidRDefault="00065629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before="100" w:beforeAutospacing="1" w:after="100" w:afterAutospacing="1" w:line="360" w:lineRule="auto"/>
        <w:ind w:left="425" w:right="-17" w:hanging="425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3B1303">
        <w:rPr>
          <w:rFonts w:ascii="Times New Roman" w:hAnsi="Times New Roman"/>
          <w:color w:val="000000"/>
          <w:sz w:val="20"/>
          <w:szCs w:val="20"/>
        </w:rPr>
        <w:t xml:space="preserve">Zamawiający nie dopuszcza składania ofert wariantowych. </w:t>
      </w:r>
    </w:p>
    <w:p w:rsidR="007E59B4" w:rsidRPr="003B1303" w:rsidRDefault="007E59B4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before="100" w:beforeAutospacing="1" w:after="100" w:afterAutospacing="1" w:line="360" w:lineRule="auto"/>
        <w:ind w:left="425" w:right="-17" w:hanging="425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3B1303">
        <w:rPr>
          <w:rFonts w:ascii="Times New Roman" w:hAnsi="Times New Roman"/>
          <w:sz w:val="20"/>
          <w:szCs w:val="20"/>
        </w:rPr>
        <w:t>Zamawiający nie wymaga wniesienia wadium.</w:t>
      </w:r>
    </w:p>
    <w:p w:rsidR="007E59B4" w:rsidRPr="003B1303" w:rsidRDefault="007E59B4">
      <w:pPr>
        <w:pStyle w:val="Akapitzlist"/>
        <w:numPr>
          <w:ilvl w:val="1"/>
          <w:numId w:val="7"/>
        </w:numPr>
        <w:tabs>
          <w:tab w:val="left" w:pos="426"/>
        </w:tabs>
        <w:autoSpaceDE w:val="0"/>
        <w:adjustRightInd w:val="0"/>
        <w:spacing w:before="100" w:beforeAutospacing="1" w:after="100" w:afterAutospacing="1" w:line="360" w:lineRule="auto"/>
        <w:ind w:left="425" w:right="-17" w:hanging="425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  <w:r w:rsidRPr="003B1303">
        <w:rPr>
          <w:rFonts w:ascii="Times New Roman" w:hAnsi="Times New Roman"/>
          <w:sz w:val="20"/>
          <w:szCs w:val="20"/>
        </w:rPr>
        <w:t>Zamawiający nie wymaga wniesienia zabezpieczenia należytego wykonania umowy.</w:t>
      </w:r>
    </w:p>
    <w:p w:rsidR="00E25C35" w:rsidRDefault="00E25C35" w:rsidP="006D6E7E">
      <w:pPr>
        <w:pStyle w:val="Akapitzlist"/>
        <w:spacing w:after="0" w:line="240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</w:p>
    <w:p w:rsidR="001556C4" w:rsidRPr="001C114A" w:rsidRDefault="001556C4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after="0" w:line="276" w:lineRule="auto"/>
        <w:ind w:left="426" w:hanging="426"/>
        <w:rPr>
          <w:rFonts w:ascii="Times New Roman" w:hAnsi="Times New Roman" w:cs="Times New Roman"/>
        </w:rPr>
      </w:pPr>
      <w:bookmarkStart w:id="11" w:name="_Toc60159041"/>
      <w:r w:rsidRPr="001C114A">
        <w:rPr>
          <w:rFonts w:ascii="Times New Roman" w:hAnsi="Times New Roman" w:cs="Times New Roman"/>
        </w:rPr>
        <w:t>TERMIN WYKONANIA ZAMÓWIENIA</w:t>
      </w:r>
      <w:r w:rsidR="00F10E4E" w:rsidRPr="001C114A">
        <w:rPr>
          <w:rFonts w:ascii="Times New Roman" w:hAnsi="Times New Roman" w:cs="Times New Roman"/>
        </w:rPr>
        <w:t xml:space="preserve"> </w:t>
      </w:r>
      <w:bookmarkEnd w:id="11"/>
    </w:p>
    <w:p w:rsidR="00D50F7D" w:rsidRPr="00157F9D" w:rsidRDefault="00573500" w:rsidP="00E40DED">
      <w:pPr>
        <w:pStyle w:val="spistrescipoziom2"/>
        <w:numPr>
          <w:ilvl w:val="0"/>
          <w:numId w:val="0"/>
        </w:numPr>
        <w:spacing w:after="0" w:line="276" w:lineRule="auto"/>
        <w:ind w:left="360"/>
        <w:rPr>
          <w:rFonts w:ascii="Times New Roman" w:hAnsi="Times New Roman" w:cs="Times New Roman"/>
        </w:rPr>
      </w:pPr>
      <w:bookmarkStart w:id="12" w:name="OLE_LINK8"/>
      <w:bookmarkStart w:id="13" w:name="OLE_LINK9"/>
      <w:r w:rsidRPr="00157F9D">
        <w:rPr>
          <w:rFonts w:ascii="Times New Roman" w:hAnsi="Times New Roman" w:cs="Times New Roman"/>
        </w:rPr>
        <w:t>Termin wykonania zamówienia</w:t>
      </w:r>
      <w:bookmarkStart w:id="14" w:name="_Hlk91575297"/>
      <w:r w:rsidR="00500E74" w:rsidRPr="00157F9D">
        <w:rPr>
          <w:rFonts w:ascii="Times New Roman" w:hAnsi="Times New Roman" w:cs="Times New Roman"/>
        </w:rPr>
        <w:t>:</w:t>
      </w:r>
      <w:r w:rsidR="00157F9D" w:rsidRPr="00157F9D">
        <w:rPr>
          <w:rFonts w:ascii="Times New Roman" w:hAnsi="Times New Roman" w:cs="Times New Roman"/>
        </w:rPr>
        <w:t xml:space="preserve"> </w:t>
      </w:r>
      <w:r w:rsidR="008A1729">
        <w:rPr>
          <w:rFonts w:ascii="Times New Roman" w:hAnsi="Times New Roman" w:cs="Times New Roman"/>
        </w:rPr>
        <w:t xml:space="preserve">12 miesięcy </w:t>
      </w:r>
      <w:r w:rsidR="007E6F9A" w:rsidRPr="007E6F9A">
        <w:rPr>
          <w:rFonts w:ascii="Times New Roman" w:hAnsi="Times New Roman" w:cs="Times New Roman"/>
        </w:rPr>
        <w:t>od podpisania umowy.</w:t>
      </w:r>
    </w:p>
    <w:p w:rsidR="002B2E90" w:rsidRDefault="002B2E90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before="240"/>
        <w:ind w:left="425" w:hanging="425"/>
        <w:rPr>
          <w:rFonts w:ascii="Times New Roman" w:hAnsi="Times New Roman" w:cs="Times New Roman"/>
        </w:rPr>
      </w:pPr>
      <w:bookmarkStart w:id="15" w:name="_Toc60159043"/>
      <w:bookmarkStart w:id="16" w:name="_Toc107127112"/>
      <w:bookmarkStart w:id="17" w:name="_Toc148860878"/>
      <w:bookmarkStart w:id="18" w:name="_Toc148861433"/>
      <w:bookmarkStart w:id="19" w:name="_Toc354668940"/>
      <w:bookmarkStart w:id="20" w:name="_Toc150257025"/>
      <w:bookmarkStart w:id="21" w:name="_Toc369278136"/>
      <w:bookmarkEnd w:id="12"/>
      <w:bookmarkEnd w:id="13"/>
      <w:bookmarkEnd w:id="14"/>
      <w:r w:rsidRPr="001C114A">
        <w:rPr>
          <w:rFonts w:ascii="Times New Roman" w:hAnsi="Times New Roman" w:cs="Times New Roman"/>
        </w:rPr>
        <w:lastRenderedPageBreak/>
        <w:t>PODSTAWY WYKLUCZENIA</w:t>
      </w:r>
      <w:bookmarkEnd w:id="15"/>
    </w:p>
    <w:p w:rsidR="00584BB1" w:rsidRPr="00B424E0" w:rsidRDefault="00584BB1" w:rsidP="00B424E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424E0">
        <w:rPr>
          <w:sz w:val="20"/>
          <w:szCs w:val="20"/>
        </w:rPr>
        <w:t xml:space="preserve">5.1  </w:t>
      </w:r>
      <w:r w:rsidR="00363AE6" w:rsidRPr="00B424E0">
        <w:rPr>
          <w:sz w:val="20"/>
          <w:szCs w:val="20"/>
        </w:rPr>
        <w:t xml:space="preserve">Z postępowania o udzielenie zamówienia wyklucza się, z zastrzeżeniem art. 110 ust. 2 Ustawy, </w:t>
      </w:r>
      <w:proofErr w:type="gramStart"/>
      <w:r w:rsidR="00363AE6" w:rsidRPr="00B424E0">
        <w:rPr>
          <w:sz w:val="20"/>
          <w:szCs w:val="20"/>
        </w:rPr>
        <w:t>Wykonawcę wobec którego</w:t>
      </w:r>
      <w:proofErr w:type="gramEnd"/>
      <w:r w:rsidR="00363AE6" w:rsidRPr="00B424E0">
        <w:rPr>
          <w:sz w:val="20"/>
          <w:szCs w:val="20"/>
        </w:rPr>
        <w:t xml:space="preserve"> zachodzą podstawy wykluczenia, o których mowa w art. 108 ust. 1 pkt. 1-6 </w:t>
      </w:r>
      <w:proofErr w:type="spellStart"/>
      <w:r w:rsidR="00363AE6" w:rsidRPr="00B424E0">
        <w:rPr>
          <w:sz w:val="20"/>
          <w:szCs w:val="20"/>
        </w:rPr>
        <w:t>Pzp</w:t>
      </w:r>
      <w:proofErr w:type="spellEnd"/>
      <w:r w:rsidR="00363AE6" w:rsidRPr="00B424E0">
        <w:rPr>
          <w:sz w:val="20"/>
          <w:szCs w:val="20"/>
        </w:rPr>
        <w:t xml:space="preserve"> (obligatoryjne przesłanki wykluczenia):</w:t>
      </w:r>
    </w:p>
    <w:p w:rsidR="00584BB1" w:rsidRPr="00B424E0" w:rsidRDefault="00584BB1">
      <w:pPr>
        <w:pStyle w:val="Akapitzlist"/>
        <w:numPr>
          <w:ilvl w:val="2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proofErr w:type="gramStart"/>
      <w:r w:rsidRPr="00B424E0">
        <w:rPr>
          <w:rFonts w:ascii="Times New Roman" w:hAnsi="Times New Roman"/>
          <w:sz w:val="20"/>
          <w:szCs w:val="20"/>
        </w:rPr>
        <w:t>będącego</w:t>
      </w:r>
      <w:proofErr w:type="gramEnd"/>
      <w:r w:rsidRPr="00B424E0">
        <w:rPr>
          <w:rFonts w:ascii="Times New Roman" w:hAnsi="Times New Roman"/>
          <w:sz w:val="20"/>
          <w:szCs w:val="20"/>
        </w:rPr>
        <w:t xml:space="preserve"> osobą fizyczną, którego prawomocnie skazano za przestępstwo:</w:t>
      </w:r>
    </w:p>
    <w:p w:rsidR="00363AE6" w:rsidRPr="00B424E0" w:rsidRDefault="00363AE6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gramStart"/>
      <w:r w:rsidRPr="00B424E0">
        <w:rPr>
          <w:rFonts w:eastAsia="Calibri"/>
          <w:sz w:val="20"/>
          <w:szCs w:val="20"/>
          <w:lang w:eastAsia="en-US"/>
        </w:rPr>
        <w:t>udziału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 w zorganizowanej grupie przestępczej albo związku mającym na celu popełnienie przestępstwa lub przestępstwa skarbowego, o którym mowa w art. 258 Kodeksu karnego, </w:t>
      </w:r>
    </w:p>
    <w:p w:rsidR="00363AE6" w:rsidRPr="00B424E0" w:rsidRDefault="00363AE6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gramStart"/>
      <w:r w:rsidRPr="00B424E0">
        <w:rPr>
          <w:rFonts w:eastAsia="Calibri"/>
          <w:sz w:val="20"/>
          <w:szCs w:val="20"/>
          <w:lang w:eastAsia="en-US"/>
        </w:rPr>
        <w:t>handlu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 ludźmi, o którym mowa w art. 189a Kodeksu karnego, </w:t>
      </w:r>
    </w:p>
    <w:p w:rsidR="00363AE6" w:rsidRPr="00B424E0" w:rsidRDefault="00363AE6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r w:rsidRPr="00B424E0">
        <w:rPr>
          <w:rFonts w:eastAsia="Calibri"/>
          <w:sz w:val="20"/>
          <w:szCs w:val="20"/>
          <w:lang w:eastAsia="en-US"/>
        </w:rPr>
        <w:t xml:space="preserve">o którym mowa w art. 228–230a, art. 250a Kodeksu karnego, w art. 46–48 ustawy z dnia 25 </w:t>
      </w:r>
      <w:proofErr w:type="gramStart"/>
      <w:r w:rsidRPr="00B424E0">
        <w:rPr>
          <w:rFonts w:eastAsia="Calibri"/>
          <w:sz w:val="20"/>
          <w:szCs w:val="20"/>
          <w:lang w:eastAsia="en-US"/>
        </w:rPr>
        <w:t>czerwca 2010r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. o sporcie (Dz. U. </w:t>
      </w:r>
      <w:proofErr w:type="gramStart"/>
      <w:r w:rsidRPr="00B424E0">
        <w:rPr>
          <w:rFonts w:eastAsia="Calibri"/>
          <w:sz w:val="20"/>
          <w:szCs w:val="20"/>
          <w:lang w:eastAsia="en-US"/>
        </w:rPr>
        <w:t>z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 2023r. poz. 2048 oraz z 2024r. poz. 1166) lub w art. 54 ust. 1–4 ustawy z dnia 12 maja 2011r. o refundacji leków, środków spożywczych specjalnego przeznaczenia żywieniowego oraz wyrobów medycznych (Dz. U. </w:t>
      </w:r>
      <w:proofErr w:type="gramStart"/>
      <w:r w:rsidRPr="00B424E0">
        <w:rPr>
          <w:rFonts w:eastAsia="Calibri"/>
          <w:sz w:val="20"/>
          <w:szCs w:val="20"/>
          <w:lang w:eastAsia="en-US"/>
        </w:rPr>
        <w:t>z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 2024r. poz. 930), </w:t>
      </w:r>
    </w:p>
    <w:p w:rsidR="00363AE6" w:rsidRPr="00B424E0" w:rsidRDefault="00363AE6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gramStart"/>
      <w:r w:rsidRPr="00B424E0">
        <w:rPr>
          <w:rFonts w:eastAsia="Calibri"/>
          <w:sz w:val="20"/>
          <w:szCs w:val="20"/>
          <w:lang w:eastAsia="en-US"/>
        </w:rPr>
        <w:t>finansowania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363AE6" w:rsidRPr="00B424E0" w:rsidRDefault="00363AE6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gramStart"/>
      <w:r w:rsidRPr="00B424E0">
        <w:rPr>
          <w:rFonts w:eastAsia="Calibri"/>
          <w:sz w:val="20"/>
          <w:szCs w:val="20"/>
          <w:lang w:eastAsia="en-US"/>
        </w:rPr>
        <w:t>o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 charakterze terrorystycznym, o którym mowa w art. 115 § 20 Kodeksu karnego, lub mające na celu popełnienie tego przestępstwa, </w:t>
      </w:r>
    </w:p>
    <w:p w:rsidR="00363AE6" w:rsidRPr="00B424E0" w:rsidRDefault="00363AE6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gramStart"/>
      <w:r w:rsidRPr="00B424E0">
        <w:rPr>
          <w:rFonts w:eastAsia="Calibri"/>
          <w:sz w:val="20"/>
          <w:szCs w:val="20"/>
          <w:lang w:eastAsia="en-US"/>
        </w:rPr>
        <w:t>powierzenia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 wykonywania pracy małoletniemu cudzoziemcowi, o którym mowa w art. 9 ust. 2 ustawy z dnia 15 czerwca 2012r. o skutkach powierzania wykonywania pracy cudzoziemcom przebywającym wbrew przepisom na terytorium Rzeczypospolitej Polskiej (Dz. U. </w:t>
      </w:r>
      <w:proofErr w:type="gramStart"/>
      <w:r w:rsidRPr="00B424E0">
        <w:rPr>
          <w:rFonts w:eastAsia="Calibri"/>
          <w:sz w:val="20"/>
          <w:szCs w:val="20"/>
          <w:lang w:eastAsia="en-US"/>
        </w:rPr>
        <w:t>z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 2021r. poz. 1745), </w:t>
      </w:r>
    </w:p>
    <w:p w:rsidR="00363AE6" w:rsidRPr="00B424E0" w:rsidRDefault="00363AE6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gramStart"/>
      <w:r w:rsidRPr="00B424E0">
        <w:rPr>
          <w:rFonts w:eastAsia="Calibri"/>
          <w:sz w:val="20"/>
          <w:szCs w:val="20"/>
          <w:lang w:eastAsia="en-US"/>
        </w:rPr>
        <w:t>przeciwko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363AE6" w:rsidRPr="00B424E0" w:rsidRDefault="00363AE6">
      <w:pPr>
        <w:numPr>
          <w:ilvl w:val="0"/>
          <w:numId w:val="12"/>
        </w:numPr>
        <w:autoSpaceDE w:val="0"/>
        <w:autoSpaceDN w:val="0"/>
        <w:adjustRightInd w:val="0"/>
        <w:ind w:left="714" w:hanging="357"/>
        <w:contextualSpacing/>
        <w:jc w:val="both"/>
        <w:rPr>
          <w:rFonts w:eastAsia="Calibri"/>
          <w:sz w:val="20"/>
          <w:szCs w:val="20"/>
          <w:lang w:eastAsia="en-US"/>
        </w:rPr>
      </w:pPr>
      <w:r w:rsidRPr="00B424E0">
        <w:rPr>
          <w:rFonts w:eastAsia="Calibri"/>
          <w:sz w:val="20"/>
          <w:szCs w:val="20"/>
          <w:lang w:eastAsia="en-US"/>
        </w:rPr>
        <w:t xml:space="preserve">o którym mowa w art. 9 ust. 1 i 3 lub art. 10 ustawy z dnia 15 </w:t>
      </w:r>
      <w:proofErr w:type="gramStart"/>
      <w:r w:rsidRPr="00B424E0">
        <w:rPr>
          <w:rFonts w:eastAsia="Calibri"/>
          <w:sz w:val="20"/>
          <w:szCs w:val="20"/>
          <w:lang w:eastAsia="en-US"/>
        </w:rPr>
        <w:t>czerwca 2012r</w:t>
      </w:r>
      <w:proofErr w:type="gramEnd"/>
      <w:r w:rsidRPr="00B424E0">
        <w:rPr>
          <w:rFonts w:eastAsia="Calibri"/>
          <w:sz w:val="20"/>
          <w:szCs w:val="20"/>
          <w:lang w:eastAsia="en-US"/>
        </w:rPr>
        <w:t xml:space="preserve">. o skutkach powierzania wykonywania pracy cudzoziemcom przebywającym wbrew przepisom na terytorium Rzeczypospolitej Polskiej </w:t>
      </w:r>
    </w:p>
    <w:p w:rsidR="00363AE6" w:rsidRPr="00B424E0" w:rsidRDefault="00363AE6" w:rsidP="00B424E0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B424E0">
        <w:rPr>
          <w:rFonts w:ascii="Times New Roman" w:hAnsi="Times New Roman"/>
          <w:sz w:val="20"/>
          <w:szCs w:val="20"/>
        </w:rPr>
        <w:t xml:space="preserve">– lub za odpowiedni czyn zabroniony określony w przepisach prawa obcego; </w:t>
      </w:r>
    </w:p>
    <w:p w:rsidR="00363AE6" w:rsidRPr="00B424E0" w:rsidRDefault="00363AE6" w:rsidP="00B424E0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584BB1" w:rsidRPr="00B424E0" w:rsidRDefault="00584BB1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424E0">
        <w:rPr>
          <w:rFonts w:ascii="Times New Roman" w:hAnsi="Times New Roman"/>
          <w:sz w:val="20"/>
          <w:szCs w:val="20"/>
        </w:rPr>
        <w:t>jeżeli</w:t>
      </w:r>
      <w:proofErr w:type="gramEnd"/>
      <w:r w:rsidRPr="00B424E0">
        <w:rPr>
          <w:rFonts w:ascii="Times New Roman" w:hAnsi="Times New Roman"/>
          <w:sz w:val="20"/>
          <w:szCs w:val="20"/>
        </w:rPr>
        <w:t xml:space="preserve"> urzędującego członka jego organu zarządzającego lub nadzorczego, wspólnika</w:t>
      </w:r>
      <w:r w:rsidR="00FC5A4C" w:rsidRPr="00B424E0">
        <w:rPr>
          <w:rFonts w:ascii="Times New Roman" w:hAnsi="Times New Roman"/>
          <w:sz w:val="20"/>
          <w:szCs w:val="20"/>
        </w:rPr>
        <w:t xml:space="preserve"> </w:t>
      </w:r>
      <w:r w:rsidRPr="00B424E0">
        <w:rPr>
          <w:rFonts w:ascii="Times New Roman" w:hAnsi="Times New Roman"/>
          <w:sz w:val="20"/>
          <w:szCs w:val="20"/>
        </w:rPr>
        <w:t xml:space="preserve">spółki w spółce jawnej lub partnerskiej albo </w:t>
      </w:r>
      <w:proofErr w:type="spellStart"/>
      <w:r w:rsidRPr="00B424E0">
        <w:rPr>
          <w:rFonts w:ascii="Times New Roman" w:hAnsi="Times New Roman"/>
          <w:sz w:val="20"/>
          <w:szCs w:val="20"/>
        </w:rPr>
        <w:t>komplementariusza</w:t>
      </w:r>
      <w:proofErr w:type="spellEnd"/>
      <w:r w:rsidRPr="00B424E0">
        <w:rPr>
          <w:rFonts w:ascii="Times New Roman" w:hAnsi="Times New Roman"/>
          <w:sz w:val="20"/>
          <w:szCs w:val="20"/>
        </w:rPr>
        <w:t xml:space="preserve"> w spółce</w:t>
      </w:r>
      <w:r w:rsidR="00FC5A4C" w:rsidRPr="00B424E0">
        <w:rPr>
          <w:rFonts w:ascii="Times New Roman" w:hAnsi="Times New Roman"/>
          <w:sz w:val="20"/>
          <w:szCs w:val="20"/>
        </w:rPr>
        <w:t xml:space="preserve"> </w:t>
      </w:r>
      <w:r w:rsidRPr="00B424E0">
        <w:rPr>
          <w:rFonts w:ascii="Times New Roman" w:hAnsi="Times New Roman"/>
          <w:sz w:val="20"/>
          <w:szCs w:val="20"/>
        </w:rPr>
        <w:t>komandytowej lub komandytowo-akcyjnej lub prokurenta prawomocnie skazano za</w:t>
      </w:r>
      <w:r w:rsidR="00FC5A4C" w:rsidRPr="00B424E0">
        <w:rPr>
          <w:rFonts w:ascii="Times New Roman" w:hAnsi="Times New Roman"/>
          <w:sz w:val="20"/>
          <w:szCs w:val="20"/>
        </w:rPr>
        <w:t xml:space="preserve"> </w:t>
      </w:r>
      <w:r w:rsidRPr="00B424E0">
        <w:rPr>
          <w:rFonts w:ascii="Times New Roman" w:hAnsi="Times New Roman"/>
          <w:sz w:val="20"/>
          <w:szCs w:val="20"/>
        </w:rPr>
        <w:t>przestępstwo, o którym mowa w pkt.1);</w:t>
      </w:r>
    </w:p>
    <w:p w:rsidR="00363AE6" w:rsidRPr="00B424E0" w:rsidRDefault="00363AE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424E0">
        <w:rPr>
          <w:rFonts w:ascii="Times New Roman" w:hAnsi="Times New Roman"/>
          <w:sz w:val="20"/>
          <w:szCs w:val="20"/>
        </w:rPr>
        <w:t>jeżeli</w:t>
      </w:r>
      <w:proofErr w:type="gramEnd"/>
      <w:r w:rsidRPr="00B424E0">
        <w:rPr>
          <w:rFonts w:ascii="Times New Roman" w:hAnsi="Times New Roman"/>
          <w:sz w:val="20"/>
          <w:szCs w:val="20"/>
        </w:rPr>
        <w:t xml:space="preserve"> urzędującego członka jego organu zarządzającego lub nadzorczego, wspólnika spółki w spółce jawnej lub partnerskiej albo </w:t>
      </w:r>
      <w:proofErr w:type="spellStart"/>
      <w:r w:rsidRPr="00B424E0">
        <w:rPr>
          <w:rFonts w:ascii="Times New Roman" w:hAnsi="Times New Roman"/>
          <w:sz w:val="20"/>
          <w:szCs w:val="20"/>
        </w:rPr>
        <w:t>komplementariusza</w:t>
      </w:r>
      <w:proofErr w:type="spellEnd"/>
      <w:r w:rsidRPr="00B424E0">
        <w:rPr>
          <w:rFonts w:ascii="Times New Roman" w:hAnsi="Times New Roman"/>
          <w:sz w:val="20"/>
          <w:szCs w:val="20"/>
        </w:rPr>
        <w:t xml:space="preserve"> w spółce komandytowej lub komandytowo-akcyjnej lub prokurenta prawomocnie skazano za przestępstwo, o którym mowa w </w:t>
      </w:r>
      <w:proofErr w:type="spellStart"/>
      <w:r w:rsidRPr="00B424E0">
        <w:rPr>
          <w:rFonts w:ascii="Times New Roman" w:hAnsi="Times New Roman"/>
          <w:sz w:val="20"/>
          <w:szCs w:val="20"/>
        </w:rPr>
        <w:t>pkt</w:t>
      </w:r>
      <w:proofErr w:type="spellEnd"/>
      <w:r w:rsidRPr="00B424E0">
        <w:rPr>
          <w:rFonts w:ascii="Times New Roman" w:hAnsi="Times New Roman"/>
          <w:sz w:val="20"/>
          <w:szCs w:val="20"/>
        </w:rPr>
        <w:t xml:space="preserve"> 1; </w:t>
      </w:r>
    </w:p>
    <w:p w:rsidR="00363AE6" w:rsidRPr="00B424E0" w:rsidRDefault="00363AE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424E0">
        <w:rPr>
          <w:rFonts w:ascii="Times New Roman" w:hAnsi="Times New Roman"/>
          <w:sz w:val="20"/>
          <w:szCs w:val="20"/>
        </w:rPr>
        <w:t xml:space="preserve">wobec którego wydano prawomocny wyrok sądu lub ostateczną decyzję administracyjną o zaleganiu z uiszczeniem podatków, opłat lub składek na ubezpieczenie społeczne lub zdrowotne, </w:t>
      </w:r>
      <w:proofErr w:type="gramStart"/>
      <w:r w:rsidRPr="00B424E0">
        <w:rPr>
          <w:rFonts w:ascii="Times New Roman" w:hAnsi="Times New Roman"/>
          <w:sz w:val="20"/>
          <w:szCs w:val="20"/>
        </w:rPr>
        <w:t>chyba że</w:t>
      </w:r>
      <w:proofErr w:type="gramEnd"/>
      <w:r w:rsidRPr="00B424E0">
        <w:rPr>
          <w:rFonts w:ascii="Times New Roman" w:hAnsi="Times New Roman"/>
          <w:sz w:val="20"/>
          <w:szCs w:val="20"/>
        </w:rPr>
        <w:t xml:space="preserve">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363AE6" w:rsidRPr="00B424E0" w:rsidRDefault="00363AE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424E0">
        <w:rPr>
          <w:rFonts w:ascii="Times New Roman" w:hAnsi="Times New Roman"/>
          <w:sz w:val="20"/>
          <w:szCs w:val="20"/>
        </w:rPr>
        <w:t>wobec</w:t>
      </w:r>
      <w:proofErr w:type="gramEnd"/>
      <w:r w:rsidRPr="00B424E0">
        <w:rPr>
          <w:rFonts w:ascii="Times New Roman" w:hAnsi="Times New Roman"/>
          <w:sz w:val="20"/>
          <w:szCs w:val="20"/>
        </w:rPr>
        <w:t xml:space="preserve"> którego prawomocnie orzeczono zakaz ubiegania się o zamówienia publiczne; </w:t>
      </w:r>
    </w:p>
    <w:p w:rsidR="00363AE6" w:rsidRPr="00B424E0" w:rsidRDefault="00363AE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424E0">
        <w:rPr>
          <w:rFonts w:ascii="Times New Roman" w:hAnsi="Times New Roman"/>
          <w:sz w:val="20"/>
          <w:szCs w:val="20"/>
        </w:rPr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B424E0">
        <w:rPr>
          <w:rFonts w:ascii="Times New Roman" w:hAnsi="Times New Roman"/>
          <w:sz w:val="20"/>
          <w:szCs w:val="20"/>
        </w:rPr>
        <w:t>szczególności jeżeli</w:t>
      </w:r>
      <w:proofErr w:type="gramEnd"/>
      <w:r w:rsidRPr="00B424E0">
        <w:rPr>
          <w:rFonts w:ascii="Times New Roman" w:hAnsi="Times New Roman"/>
          <w:sz w:val="20"/>
          <w:szCs w:val="20"/>
        </w:rPr>
        <w:t xml:space="preserve"> należąc do tej samej grupy kapitałowej w rozumieniu ustawy z dnia 16 lutego 2007r. o ochronie konkurencji i konsumentów, złożyli odrębne oferty, oferty częściowe lub wnioski o dopuszczenie do udziału w postępowaniu, chyba że wykażą, że przygotowali te oferty lub wnioski niezależnie od siebie; </w:t>
      </w:r>
    </w:p>
    <w:p w:rsidR="00363AE6" w:rsidRPr="00B424E0" w:rsidRDefault="00363AE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424E0">
        <w:rPr>
          <w:rFonts w:ascii="Times New Roman" w:hAnsi="Times New Roman"/>
          <w:sz w:val="20"/>
          <w:szCs w:val="20"/>
        </w:rPr>
        <w:t xml:space="preserve">jeżeli, w przypadkach, o których mowa w art. 85 ust. 1 </w:t>
      </w:r>
      <w:proofErr w:type="spellStart"/>
      <w:r w:rsidRPr="00B424E0">
        <w:rPr>
          <w:rFonts w:ascii="Times New Roman" w:hAnsi="Times New Roman"/>
          <w:sz w:val="20"/>
          <w:szCs w:val="20"/>
        </w:rPr>
        <w:t>Pzp</w:t>
      </w:r>
      <w:proofErr w:type="spellEnd"/>
      <w:r w:rsidRPr="00B424E0">
        <w:rPr>
          <w:rFonts w:ascii="Times New Roman" w:hAnsi="Times New Roman"/>
          <w:sz w:val="20"/>
          <w:szCs w:val="20"/>
        </w:rPr>
        <w:t xml:space="preserve">, doszło do zakłócenia konkurencji wynikającego z wcześniejszego zaangażowania tego wykonawcy lub podmiotu, który należy z wykonawcą do tej samej grupy kapitałowej w rozumieniu ustawy z dnia 16 lutego 2007r. o ochronie konkurencji i konsumentów, </w:t>
      </w:r>
      <w:proofErr w:type="gramStart"/>
      <w:r w:rsidRPr="00B424E0">
        <w:rPr>
          <w:rFonts w:ascii="Times New Roman" w:hAnsi="Times New Roman"/>
          <w:sz w:val="20"/>
          <w:szCs w:val="20"/>
        </w:rPr>
        <w:t>chyba że</w:t>
      </w:r>
      <w:proofErr w:type="gramEnd"/>
      <w:r w:rsidRPr="00B424E0">
        <w:rPr>
          <w:rFonts w:ascii="Times New Roman" w:hAnsi="Times New Roman"/>
          <w:sz w:val="20"/>
          <w:szCs w:val="20"/>
        </w:rPr>
        <w:t xml:space="preserve"> spowodowane tym zakłócenie konkurencji może być wyeliminowane w inny sposób niż przez wykluczenie wykonawcy z udziału w postępowaniu o udzielenie zamówienia. </w:t>
      </w:r>
    </w:p>
    <w:p w:rsidR="00363AE6" w:rsidRPr="00B424E0" w:rsidRDefault="00363AE6">
      <w:pPr>
        <w:pStyle w:val="Akapitzlist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B424E0">
        <w:rPr>
          <w:rFonts w:ascii="Times New Roman" w:hAnsi="Times New Roman"/>
          <w:sz w:val="20"/>
          <w:szCs w:val="20"/>
        </w:rPr>
        <w:t xml:space="preserve"> Zamawiający może wykluczyć wykonawcę na każdym etapie postępowania o udzielenie zamówienia. </w:t>
      </w:r>
    </w:p>
    <w:p w:rsidR="00363AE6" w:rsidRPr="003D4FE6" w:rsidRDefault="00363AE6">
      <w:pPr>
        <w:pStyle w:val="Akapitzlist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B424E0">
        <w:rPr>
          <w:rFonts w:ascii="Times New Roman" w:hAnsi="Times New Roman"/>
          <w:color w:val="000000"/>
          <w:sz w:val="20"/>
          <w:szCs w:val="20"/>
        </w:rPr>
        <w:t>Z postępowania o udzielenie zamówienia wyklucza się Wykonawcę, wobec którego zachodzą podstawy wykluczenia, o których mowa w art. 7 ust. 1 Ustawy z dnia 13 kwietnia 2022r. o szczególnych rozwiązaniach w zakresie przeciwdziałania wspieraniu agresji na Ukrainę oraz służących ochronie bezpieczeństwa narodowego.</w:t>
      </w:r>
    </w:p>
    <w:p w:rsidR="003D4FE6" w:rsidRPr="00B424E0" w:rsidRDefault="003D4FE6" w:rsidP="003D4FE6">
      <w:pPr>
        <w:pStyle w:val="Akapitzlist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0"/>
          <w:szCs w:val="20"/>
        </w:rPr>
      </w:pPr>
    </w:p>
    <w:p w:rsidR="003D4FE6" w:rsidRPr="00E06A3F" w:rsidRDefault="00B424E0" w:rsidP="00B424E0">
      <w:pPr>
        <w:pStyle w:val="Akapitzlist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B424E0">
        <w:rPr>
          <w:rFonts w:ascii="Times New Roman" w:hAnsi="Times New Roman"/>
          <w:b/>
          <w:sz w:val="20"/>
          <w:szCs w:val="20"/>
        </w:rPr>
        <w:t xml:space="preserve">PODSTAWY WYKLUCZENIA, O KTÓRYCH MOWA W ART. 109 – FAKULTATYWNA PRZESŁANKA </w:t>
      </w:r>
      <w:r w:rsidRPr="00B424E0">
        <w:rPr>
          <w:rFonts w:ascii="Times New Roman" w:hAnsi="Times New Roman"/>
          <w:sz w:val="20"/>
          <w:szCs w:val="20"/>
        </w:rPr>
        <w:t xml:space="preserve">– </w:t>
      </w:r>
      <w:r w:rsidRPr="00B424E0">
        <w:rPr>
          <w:rFonts w:ascii="Times New Roman" w:eastAsia="SimSun" w:hAnsi="Times New Roman"/>
          <w:sz w:val="20"/>
          <w:szCs w:val="20"/>
          <w:lang w:eastAsia="zh-CN"/>
        </w:rPr>
        <w:t xml:space="preserve">Zamawiający nie przewiduje wykluczenia wykonawcy na postawie art. 109 </w:t>
      </w:r>
      <w:proofErr w:type="spellStart"/>
      <w:r w:rsidRPr="00B424E0">
        <w:rPr>
          <w:rFonts w:ascii="Times New Roman" w:eastAsia="SimSun" w:hAnsi="Times New Roman"/>
          <w:sz w:val="20"/>
          <w:szCs w:val="20"/>
          <w:lang w:eastAsia="zh-CN"/>
        </w:rPr>
        <w:t>Pzp</w:t>
      </w:r>
      <w:proofErr w:type="spellEnd"/>
      <w:r w:rsidRPr="00B424E0">
        <w:rPr>
          <w:rFonts w:ascii="Times New Roman" w:eastAsia="SimSun" w:hAnsi="Times New Roman"/>
          <w:sz w:val="20"/>
          <w:szCs w:val="20"/>
          <w:lang w:eastAsia="zh-CN"/>
        </w:rPr>
        <w:t xml:space="preserve">. </w:t>
      </w:r>
    </w:p>
    <w:p w:rsidR="00E06A3F" w:rsidRDefault="00E06A3F" w:rsidP="00E06A3F">
      <w:pPr>
        <w:pStyle w:val="Akapitzlist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0"/>
          <w:szCs w:val="20"/>
        </w:rPr>
      </w:pPr>
    </w:p>
    <w:p w:rsidR="00692D3C" w:rsidRDefault="00692D3C">
      <w:pPr>
        <w:pStyle w:val="Akapitzlis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before="240" w:after="120"/>
        <w:jc w:val="both"/>
        <w:rPr>
          <w:rFonts w:ascii="Times New Roman" w:hAnsi="Times New Roman"/>
          <w:b/>
          <w:sz w:val="20"/>
          <w:szCs w:val="20"/>
        </w:rPr>
      </w:pPr>
      <w:bookmarkStart w:id="22" w:name="_Toc60159045"/>
      <w:bookmarkStart w:id="23" w:name="_Toc60159050"/>
      <w:r w:rsidRPr="009F5109">
        <w:rPr>
          <w:rFonts w:ascii="Times New Roman" w:hAnsi="Times New Roman"/>
          <w:b/>
          <w:sz w:val="20"/>
          <w:szCs w:val="20"/>
        </w:rPr>
        <w:t>WARUNK</w:t>
      </w:r>
      <w:r w:rsidR="001C759D">
        <w:rPr>
          <w:rFonts w:ascii="Times New Roman" w:hAnsi="Times New Roman"/>
          <w:b/>
          <w:sz w:val="20"/>
          <w:szCs w:val="20"/>
        </w:rPr>
        <w:t>I</w:t>
      </w:r>
      <w:r w:rsidRPr="009F5109">
        <w:rPr>
          <w:rFonts w:ascii="Times New Roman" w:hAnsi="Times New Roman"/>
          <w:b/>
          <w:sz w:val="20"/>
          <w:szCs w:val="20"/>
        </w:rPr>
        <w:t xml:space="preserve"> UDZIAŁU W POSTĘPOWANIU </w:t>
      </w:r>
      <w:bookmarkEnd w:id="22"/>
    </w:p>
    <w:p w:rsidR="00655C03" w:rsidRPr="00992B92" w:rsidRDefault="00655C03" w:rsidP="00655C03">
      <w:pPr>
        <w:ind w:left="767" w:hanging="357"/>
        <w:jc w:val="both"/>
        <w:rPr>
          <w:bCs/>
          <w:sz w:val="20"/>
          <w:szCs w:val="20"/>
        </w:rPr>
      </w:pPr>
      <w:r w:rsidRPr="00992B92">
        <w:rPr>
          <w:bCs/>
          <w:sz w:val="20"/>
          <w:szCs w:val="20"/>
        </w:rPr>
        <w:t xml:space="preserve">Zgodnie z treścią art. 57 </w:t>
      </w:r>
      <w:proofErr w:type="spellStart"/>
      <w:r w:rsidRPr="00992B92">
        <w:rPr>
          <w:bCs/>
          <w:sz w:val="20"/>
          <w:szCs w:val="20"/>
        </w:rPr>
        <w:t>Pzp</w:t>
      </w:r>
      <w:proofErr w:type="spellEnd"/>
      <w:r w:rsidRPr="00992B92">
        <w:rPr>
          <w:bCs/>
          <w:sz w:val="20"/>
          <w:szCs w:val="20"/>
        </w:rPr>
        <w:t xml:space="preserve"> o udzielenie zamówienia mogą ubiegać się wykonawcy, którzy: </w:t>
      </w:r>
    </w:p>
    <w:p w:rsidR="00655C03" w:rsidRPr="00992B92" w:rsidRDefault="00655C03">
      <w:pPr>
        <w:numPr>
          <w:ilvl w:val="0"/>
          <w:numId w:val="13"/>
        </w:numPr>
        <w:ind w:left="1180"/>
        <w:jc w:val="both"/>
        <w:rPr>
          <w:bCs/>
          <w:sz w:val="20"/>
          <w:szCs w:val="20"/>
        </w:rPr>
      </w:pPr>
      <w:proofErr w:type="gramStart"/>
      <w:r w:rsidRPr="00992B92">
        <w:rPr>
          <w:bCs/>
          <w:sz w:val="20"/>
          <w:szCs w:val="20"/>
        </w:rPr>
        <w:t>nie</w:t>
      </w:r>
      <w:proofErr w:type="gramEnd"/>
      <w:r w:rsidRPr="00992B92">
        <w:rPr>
          <w:bCs/>
          <w:sz w:val="20"/>
          <w:szCs w:val="20"/>
        </w:rPr>
        <w:t xml:space="preserve"> podlegają wykluczeniu; </w:t>
      </w:r>
    </w:p>
    <w:p w:rsidR="00655C03" w:rsidRPr="00992B92" w:rsidRDefault="00655C03">
      <w:pPr>
        <w:numPr>
          <w:ilvl w:val="0"/>
          <w:numId w:val="13"/>
        </w:numPr>
        <w:ind w:left="1180"/>
        <w:jc w:val="both"/>
        <w:rPr>
          <w:bCs/>
          <w:sz w:val="20"/>
          <w:szCs w:val="20"/>
        </w:rPr>
      </w:pPr>
      <w:proofErr w:type="gramStart"/>
      <w:r w:rsidRPr="00992B92">
        <w:rPr>
          <w:bCs/>
          <w:sz w:val="20"/>
          <w:szCs w:val="20"/>
        </w:rPr>
        <w:t>spełniają</w:t>
      </w:r>
      <w:proofErr w:type="gramEnd"/>
      <w:r w:rsidRPr="00992B92">
        <w:rPr>
          <w:bCs/>
          <w:sz w:val="20"/>
          <w:szCs w:val="20"/>
        </w:rPr>
        <w:t xml:space="preserve"> warunki udziału w postępowaniu, o ile zostały one określone przez Zamawiającego. </w:t>
      </w:r>
    </w:p>
    <w:p w:rsidR="00692D3C" w:rsidRPr="0018399D" w:rsidRDefault="00692D3C">
      <w:pPr>
        <w:pStyle w:val="Akapitzlist"/>
        <w:numPr>
          <w:ilvl w:val="1"/>
          <w:numId w:val="7"/>
        </w:numPr>
        <w:spacing w:before="120" w:after="120"/>
        <w:jc w:val="both"/>
        <w:rPr>
          <w:rFonts w:ascii="Times New Roman" w:hAnsi="Times New Roman"/>
          <w:sz w:val="20"/>
          <w:szCs w:val="20"/>
        </w:rPr>
      </w:pPr>
      <w:bookmarkStart w:id="24" w:name="_Toc60159046"/>
      <w:r w:rsidRPr="0018399D">
        <w:rPr>
          <w:rFonts w:ascii="Times New Roman" w:hAnsi="Times New Roman"/>
          <w:sz w:val="20"/>
          <w:szCs w:val="20"/>
        </w:rPr>
        <w:t>O udzielenie zamówienia określonego w niniejszej SWZ mogą ubiegać się wykonawcy, którzy spełniają następujące warunki udziału w postępowaniu określone przez zamawiającego, dotyczące:</w:t>
      </w:r>
    </w:p>
    <w:p w:rsidR="00692D3C" w:rsidRPr="00692D3C" w:rsidRDefault="00692D3C">
      <w:pPr>
        <w:numPr>
          <w:ilvl w:val="2"/>
          <w:numId w:val="7"/>
        </w:numPr>
        <w:tabs>
          <w:tab w:val="left" w:pos="1134"/>
        </w:tabs>
        <w:spacing w:before="120" w:after="120" w:line="259" w:lineRule="auto"/>
        <w:ind w:left="1276" w:hanging="850"/>
        <w:contextualSpacing/>
        <w:jc w:val="both"/>
        <w:rPr>
          <w:rFonts w:eastAsia="Calibri"/>
          <w:noProof/>
          <w:sz w:val="20"/>
          <w:szCs w:val="20"/>
          <w:lang w:eastAsia="en-US"/>
        </w:rPr>
      </w:pPr>
      <w:proofErr w:type="gramStart"/>
      <w:r w:rsidRPr="00692D3C">
        <w:rPr>
          <w:rFonts w:eastAsia="Calibri"/>
          <w:sz w:val="20"/>
          <w:szCs w:val="20"/>
          <w:lang w:eastAsia="en-US"/>
        </w:rPr>
        <w:lastRenderedPageBreak/>
        <w:t>zdolności</w:t>
      </w:r>
      <w:proofErr w:type="gramEnd"/>
      <w:r w:rsidRPr="00692D3C">
        <w:rPr>
          <w:rFonts w:eastAsia="Calibri"/>
          <w:sz w:val="20"/>
          <w:szCs w:val="20"/>
          <w:lang w:eastAsia="en-US"/>
        </w:rPr>
        <w:t xml:space="preserve"> do występowania w obrocie gospodarczym - Z</w:t>
      </w:r>
      <w:r w:rsidRPr="00692D3C">
        <w:rPr>
          <w:rFonts w:eastAsia="TimesNewRoman"/>
          <w:sz w:val="20"/>
          <w:szCs w:val="20"/>
          <w:lang w:eastAsia="en-US"/>
        </w:rPr>
        <w:t>amawiający nie stawia warunku</w:t>
      </w:r>
      <w:r w:rsidRPr="00692D3C">
        <w:rPr>
          <w:rFonts w:eastAsia="Calibri"/>
          <w:sz w:val="20"/>
          <w:szCs w:val="20"/>
          <w:lang w:eastAsia="en-US"/>
        </w:rPr>
        <w:t>,</w:t>
      </w:r>
    </w:p>
    <w:p w:rsidR="00692D3C" w:rsidRPr="00692D3C" w:rsidRDefault="00692D3C" w:rsidP="00E06A3F">
      <w:pPr>
        <w:numPr>
          <w:ilvl w:val="2"/>
          <w:numId w:val="7"/>
        </w:numPr>
        <w:tabs>
          <w:tab w:val="left" w:pos="1134"/>
          <w:tab w:val="left" w:pos="1701"/>
        </w:tabs>
        <w:ind w:left="1134" w:hanging="709"/>
        <w:jc w:val="both"/>
        <w:rPr>
          <w:noProof/>
          <w:sz w:val="20"/>
          <w:szCs w:val="20"/>
        </w:rPr>
      </w:pPr>
      <w:proofErr w:type="gramStart"/>
      <w:r w:rsidRPr="00692D3C">
        <w:rPr>
          <w:sz w:val="20"/>
          <w:szCs w:val="20"/>
        </w:rPr>
        <w:t>uprawnień</w:t>
      </w:r>
      <w:proofErr w:type="gramEnd"/>
      <w:r w:rsidRPr="00692D3C">
        <w:rPr>
          <w:sz w:val="20"/>
          <w:szCs w:val="20"/>
        </w:rPr>
        <w:t xml:space="preserve"> do prowadzenia określonej działalności gospodarczej lub zawodowej, o ile wynika to z odrębnych przepisów - Z</w:t>
      </w:r>
      <w:r w:rsidRPr="00692D3C">
        <w:rPr>
          <w:rFonts w:eastAsia="TimesNewRoman"/>
          <w:sz w:val="20"/>
          <w:szCs w:val="20"/>
        </w:rPr>
        <w:t>amawiający nie stawia warunku.</w:t>
      </w:r>
    </w:p>
    <w:p w:rsidR="00692D3C" w:rsidRPr="00692D3C" w:rsidRDefault="00692D3C">
      <w:pPr>
        <w:numPr>
          <w:ilvl w:val="2"/>
          <w:numId w:val="7"/>
        </w:numPr>
        <w:tabs>
          <w:tab w:val="left" w:pos="1134"/>
          <w:tab w:val="left" w:pos="1701"/>
        </w:tabs>
        <w:spacing w:before="120" w:after="120" w:line="259" w:lineRule="auto"/>
        <w:ind w:left="1134" w:hanging="708"/>
        <w:contextualSpacing/>
        <w:jc w:val="both"/>
        <w:rPr>
          <w:rFonts w:eastAsia="Calibri"/>
          <w:sz w:val="20"/>
          <w:szCs w:val="20"/>
          <w:lang w:eastAsia="en-US"/>
        </w:rPr>
      </w:pPr>
      <w:proofErr w:type="gramStart"/>
      <w:r w:rsidRPr="00692D3C">
        <w:rPr>
          <w:rFonts w:eastAsia="Calibri"/>
          <w:sz w:val="20"/>
          <w:szCs w:val="20"/>
          <w:lang w:eastAsia="en-US"/>
        </w:rPr>
        <w:t>sytuacji</w:t>
      </w:r>
      <w:proofErr w:type="gramEnd"/>
      <w:r w:rsidRPr="00692D3C">
        <w:rPr>
          <w:rFonts w:eastAsia="Calibri"/>
          <w:sz w:val="20"/>
          <w:szCs w:val="20"/>
          <w:lang w:eastAsia="en-US"/>
        </w:rPr>
        <w:t xml:space="preserve"> ekonomicznej i finansowej - Za</w:t>
      </w:r>
      <w:r w:rsidRPr="00692D3C">
        <w:rPr>
          <w:rFonts w:eastAsia="TimesNewRoman"/>
          <w:bCs/>
          <w:sz w:val="20"/>
          <w:szCs w:val="20"/>
          <w:lang w:eastAsia="en-US"/>
        </w:rPr>
        <w:t xml:space="preserve">mawiający nie stawia warunku. </w:t>
      </w:r>
    </w:p>
    <w:p w:rsidR="00692D3C" w:rsidRPr="00655C03" w:rsidRDefault="00692D3C">
      <w:pPr>
        <w:numPr>
          <w:ilvl w:val="2"/>
          <w:numId w:val="7"/>
        </w:numPr>
        <w:tabs>
          <w:tab w:val="left" w:pos="1134"/>
          <w:tab w:val="left" w:pos="1701"/>
          <w:tab w:val="left" w:pos="1843"/>
        </w:tabs>
        <w:spacing w:before="120" w:after="120"/>
        <w:ind w:left="1134" w:hanging="708"/>
        <w:jc w:val="both"/>
        <w:rPr>
          <w:sz w:val="20"/>
          <w:szCs w:val="20"/>
        </w:rPr>
      </w:pPr>
      <w:proofErr w:type="gramStart"/>
      <w:r w:rsidRPr="00692D3C">
        <w:rPr>
          <w:sz w:val="20"/>
          <w:szCs w:val="20"/>
        </w:rPr>
        <w:t>zdolności</w:t>
      </w:r>
      <w:proofErr w:type="gramEnd"/>
      <w:r w:rsidRPr="00692D3C">
        <w:rPr>
          <w:sz w:val="20"/>
          <w:szCs w:val="20"/>
        </w:rPr>
        <w:t xml:space="preserve"> technicznej lub zawodowej - Z</w:t>
      </w:r>
      <w:r w:rsidRPr="00692D3C">
        <w:rPr>
          <w:rFonts w:eastAsia="TimesNewRoman"/>
          <w:bCs/>
          <w:sz w:val="20"/>
          <w:szCs w:val="20"/>
        </w:rPr>
        <w:t>amawiający nie stawia warunku.</w:t>
      </w:r>
    </w:p>
    <w:p w:rsidR="00655C03" w:rsidRPr="00655C03" w:rsidRDefault="00655C03">
      <w:pPr>
        <w:numPr>
          <w:ilvl w:val="1"/>
          <w:numId w:val="7"/>
        </w:numPr>
        <w:tabs>
          <w:tab w:val="left" w:pos="1134"/>
          <w:tab w:val="left" w:pos="1701"/>
          <w:tab w:val="left" w:pos="1843"/>
        </w:tabs>
        <w:spacing w:before="120" w:after="120"/>
        <w:jc w:val="both"/>
        <w:rPr>
          <w:sz w:val="20"/>
          <w:szCs w:val="20"/>
        </w:rPr>
      </w:pPr>
      <w:r w:rsidRPr="00CB303F">
        <w:rPr>
          <w:b/>
          <w:bCs/>
          <w:sz w:val="20"/>
          <w:szCs w:val="20"/>
        </w:rPr>
        <w:t>Wykonawca, który polega na zdolnościach podmiotów udostępniających zasoby, składa, wraz z ofertą</w:t>
      </w:r>
      <w:r w:rsidRPr="00655C03">
        <w:rPr>
          <w:sz w:val="20"/>
          <w:szCs w:val="20"/>
        </w:rPr>
        <w:t xml:space="preserve">, </w:t>
      </w:r>
      <w:r w:rsidRPr="00655C03">
        <w:rPr>
          <w:b/>
          <w:bCs/>
          <w:sz w:val="20"/>
          <w:szCs w:val="20"/>
        </w:rPr>
        <w:t xml:space="preserve">zobowiązanie podmiotu udostępniającego zasoby </w:t>
      </w:r>
      <w:r w:rsidRPr="00655C03">
        <w:rPr>
          <w:sz w:val="20"/>
          <w:szCs w:val="20"/>
        </w:rPr>
        <w:t>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:rsidR="00655C03" w:rsidRPr="00655C03" w:rsidRDefault="00655C03">
      <w:pPr>
        <w:numPr>
          <w:ilvl w:val="1"/>
          <w:numId w:val="7"/>
        </w:numPr>
        <w:tabs>
          <w:tab w:val="left" w:pos="1134"/>
          <w:tab w:val="left" w:pos="1701"/>
          <w:tab w:val="left" w:pos="1843"/>
        </w:tabs>
        <w:spacing w:before="120" w:after="120"/>
        <w:jc w:val="both"/>
        <w:rPr>
          <w:sz w:val="20"/>
          <w:szCs w:val="20"/>
        </w:rPr>
      </w:pPr>
      <w:r w:rsidRPr="00655C03">
        <w:rPr>
          <w:sz w:val="20"/>
          <w:szCs w:val="20"/>
        </w:rPr>
        <w:t>Zobowiązanie podmiotu udostępniającego zasoby, o którym mowa w pkt. 6.2., potwierdza, że stosunek łączący wykonawcę z podmiotami udostępniającymi zasoby gwarantuje rzeczywisty dostęp do tych zasobów oraz określa w szczególności:</w:t>
      </w:r>
    </w:p>
    <w:p w:rsidR="00655C03" w:rsidRPr="00655C03" w:rsidRDefault="00655C03">
      <w:pPr>
        <w:pStyle w:val="Akapitzlist"/>
        <w:numPr>
          <w:ilvl w:val="2"/>
          <w:numId w:val="7"/>
        </w:numPr>
        <w:tabs>
          <w:tab w:val="left" w:pos="1134"/>
          <w:tab w:val="left" w:pos="1701"/>
          <w:tab w:val="left" w:pos="1843"/>
        </w:tabs>
        <w:spacing w:before="120" w:after="1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655C03">
        <w:rPr>
          <w:rFonts w:ascii="Times New Roman" w:hAnsi="Times New Roman"/>
          <w:sz w:val="20"/>
          <w:szCs w:val="20"/>
        </w:rPr>
        <w:t>zakres</w:t>
      </w:r>
      <w:proofErr w:type="gramEnd"/>
      <w:r w:rsidRPr="00655C03">
        <w:rPr>
          <w:rFonts w:ascii="Times New Roman" w:hAnsi="Times New Roman"/>
          <w:sz w:val="20"/>
          <w:szCs w:val="20"/>
        </w:rPr>
        <w:t xml:space="preserve"> dostępnych wykonawcy zasobów podmiotu udostępniającego zasoby;</w:t>
      </w:r>
    </w:p>
    <w:p w:rsidR="00655C03" w:rsidRPr="00655C03" w:rsidRDefault="00655C03">
      <w:pPr>
        <w:pStyle w:val="Akapitzlist"/>
        <w:numPr>
          <w:ilvl w:val="2"/>
          <w:numId w:val="7"/>
        </w:numPr>
        <w:tabs>
          <w:tab w:val="left" w:pos="1134"/>
          <w:tab w:val="left" w:pos="1701"/>
          <w:tab w:val="left" w:pos="1843"/>
        </w:tabs>
        <w:spacing w:before="120" w:after="1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655C03">
        <w:rPr>
          <w:rFonts w:ascii="Times New Roman" w:hAnsi="Times New Roman"/>
          <w:sz w:val="20"/>
          <w:szCs w:val="20"/>
        </w:rPr>
        <w:t>sposób</w:t>
      </w:r>
      <w:proofErr w:type="gramEnd"/>
      <w:r w:rsidRPr="00655C03">
        <w:rPr>
          <w:rFonts w:ascii="Times New Roman" w:hAnsi="Times New Roman"/>
          <w:sz w:val="20"/>
          <w:szCs w:val="20"/>
        </w:rPr>
        <w:t xml:space="preserve"> i okres udostępnienia wykonawcy i wykorzystania przez niego zasobów podmiotu udostępniającego te zasoby przy wykonywaniu zamówienia.</w:t>
      </w:r>
    </w:p>
    <w:p w:rsidR="00655C03" w:rsidRPr="00655C03" w:rsidRDefault="00655C03">
      <w:pPr>
        <w:numPr>
          <w:ilvl w:val="1"/>
          <w:numId w:val="7"/>
        </w:numPr>
        <w:tabs>
          <w:tab w:val="left" w:pos="1134"/>
          <w:tab w:val="left" w:pos="1701"/>
          <w:tab w:val="left" w:pos="1843"/>
        </w:tabs>
        <w:spacing w:before="120" w:after="120"/>
        <w:jc w:val="both"/>
        <w:rPr>
          <w:sz w:val="20"/>
          <w:szCs w:val="20"/>
        </w:rPr>
      </w:pPr>
      <w:r w:rsidRPr="00655C03">
        <w:rPr>
          <w:sz w:val="20"/>
          <w:szCs w:val="20"/>
        </w:rPr>
        <w:t>Zamawiający przed wyborem najkorzystniejszej oferty wzywa wykonawcę, którego oferta została najwyżej oceniona, do złożenia w wyznaczonym terminie, nie krótszym niż 5 dni, aktualnych na dzień złożenia podmiotowych środków dowodowych.</w:t>
      </w:r>
    </w:p>
    <w:p w:rsidR="00655C03" w:rsidRDefault="00655C03">
      <w:pPr>
        <w:pStyle w:val="Akapitzlist"/>
        <w:numPr>
          <w:ilvl w:val="2"/>
          <w:numId w:val="7"/>
        </w:numPr>
        <w:tabs>
          <w:tab w:val="left" w:pos="1134"/>
          <w:tab w:val="left" w:pos="1701"/>
          <w:tab w:val="left" w:pos="1843"/>
        </w:tabs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655C03">
        <w:rPr>
          <w:rFonts w:ascii="Times New Roman" w:hAnsi="Times New Roman"/>
          <w:sz w:val="20"/>
          <w:szCs w:val="20"/>
        </w:rPr>
        <w:t>W postępowaniu o udzielenie zamówienia zamawiający żąda następujących podmiotowych środków dowodowych na potwierdzenie spełniania warunków udziału w postępowaniu: NIE WYMAGA SIĘ.</w:t>
      </w:r>
    </w:p>
    <w:p w:rsidR="00655C03" w:rsidRPr="00655C03" w:rsidRDefault="00655C03" w:rsidP="00655C03">
      <w:pPr>
        <w:pStyle w:val="Akapitzlist"/>
        <w:tabs>
          <w:tab w:val="left" w:pos="1134"/>
          <w:tab w:val="left" w:pos="1701"/>
          <w:tab w:val="left" w:pos="1843"/>
        </w:tabs>
        <w:spacing w:before="120" w:after="120"/>
        <w:jc w:val="both"/>
        <w:rPr>
          <w:rFonts w:ascii="Times New Roman" w:hAnsi="Times New Roman"/>
          <w:sz w:val="20"/>
          <w:szCs w:val="20"/>
        </w:rPr>
      </w:pPr>
    </w:p>
    <w:p w:rsidR="00395459" w:rsidRDefault="00395459">
      <w:pPr>
        <w:pStyle w:val="Akapitzlis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tabs>
          <w:tab w:val="num" w:pos="432"/>
        </w:tabs>
        <w:spacing w:before="200" w:after="60"/>
        <w:jc w:val="both"/>
        <w:outlineLvl w:val="0"/>
        <w:rPr>
          <w:rFonts w:ascii="Times New Roman" w:hAnsi="Times New Roman"/>
          <w:b/>
          <w:bCs/>
          <w:caps/>
          <w:kern w:val="32"/>
          <w:sz w:val="20"/>
          <w:szCs w:val="20"/>
        </w:rPr>
      </w:pPr>
      <w:bookmarkStart w:id="25" w:name="_Toc258314248"/>
      <w:r w:rsidRPr="006C237D">
        <w:rPr>
          <w:rFonts w:ascii="Times New Roman" w:hAnsi="Times New Roman"/>
          <w:b/>
          <w:bCs/>
          <w:caps/>
          <w:kern w:val="32"/>
          <w:sz w:val="20"/>
          <w:szCs w:val="20"/>
        </w:rPr>
        <w:t>podmiotow</w:t>
      </w:r>
      <w:r w:rsidR="001C759D">
        <w:rPr>
          <w:rFonts w:ascii="Times New Roman" w:hAnsi="Times New Roman"/>
          <w:b/>
          <w:bCs/>
          <w:caps/>
          <w:kern w:val="32"/>
          <w:sz w:val="20"/>
          <w:szCs w:val="20"/>
        </w:rPr>
        <w:t>E</w:t>
      </w:r>
      <w:r w:rsidRPr="006C237D">
        <w:rPr>
          <w:rFonts w:ascii="Times New Roman" w:hAnsi="Times New Roman"/>
          <w:b/>
          <w:bCs/>
          <w:caps/>
          <w:kern w:val="32"/>
          <w:sz w:val="20"/>
          <w:szCs w:val="20"/>
        </w:rPr>
        <w:t xml:space="preserve"> środk</w:t>
      </w:r>
      <w:r w:rsidR="001C759D">
        <w:rPr>
          <w:rFonts w:ascii="Times New Roman" w:hAnsi="Times New Roman"/>
          <w:b/>
          <w:bCs/>
          <w:caps/>
          <w:kern w:val="32"/>
          <w:sz w:val="20"/>
          <w:szCs w:val="20"/>
        </w:rPr>
        <w:t>I</w:t>
      </w:r>
      <w:r w:rsidRPr="006C237D">
        <w:rPr>
          <w:rFonts w:ascii="Times New Roman" w:hAnsi="Times New Roman"/>
          <w:b/>
          <w:bCs/>
          <w:caps/>
          <w:kern w:val="32"/>
          <w:sz w:val="20"/>
          <w:szCs w:val="20"/>
        </w:rPr>
        <w:t xml:space="preserve"> dowodow</w:t>
      </w:r>
      <w:r w:rsidR="001C759D">
        <w:rPr>
          <w:rFonts w:ascii="Times New Roman" w:hAnsi="Times New Roman"/>
          <w:b/>
          <w:bCs/>
          <w:caps/>
          <w:kern w:val="32"/>
          <w:sz w:val="20"/>
          <w:szCs w:val="20"/>
        </w:rPr>
        <w:t>E</w:t>
      </w:r>
      <w:bookmarkEnd w:id="25"/>
    </w:p>
    <w:p w:rsidR="0018399D" w:rsidRDefault="0018399D" w:rsidP="0018399D">
      <w:pPr>
        <w:pStyle w:val="Akapitzlist"/>
        <w:tabs>
          <w:tab w:val="num" w:pos="432"/>
        </w:tabs>
        <w:spacing w:before="200" w:after="60"/>
        <w:ind w:left="360"/>
        <w:jc w:val="both"/>
        <w:outlineLvl w:val="0"/>
        <w:rPr>
          <w:rFonts w:ascii="Times New Roman" w:hAnsi="Times New Roman"/>
          <w:b/>
          <w:bCs/>
          <w:caps/>
          <w:kern w:val="32"/>
          <w:sz w:val="20"/>
          <w:szCs w:val="20"/>
        </w:rPr>
      </w:pPr>
    </w:p>
    <w:p w:rsidR="00655C03" w:rsidRPr="00655C03" w:rsidRDefault="00655C03">
      <w:pPr>
        <w:pStyle w:val="Akapitzlist"/>
        <w:numPr>
          <w:ilvl w:val="1"/>
          <w:numId w:val="7"/>
        </w:numPr>
        <w:spacing w:before="120" w:after="120"/>
        <w:jc w:val="both"/>
        <w:rPr>
          <w:rFonts w:ascii="Times New Roman" w:hAnsi="Times New Roman"/>
          <w:b/>
          <w:sz w:val="20"/>
          <w:szCs w:val="20"/>
        </w:rPr>
      </w:pPr>
      <w:r w:rsidRPr="00655C03">
        <w:rPr>
          <w:rFonts w:ascii="Times New Roman" w:hAnsi="Times New Roman"/>
          <w:b/>
          <w:sz w:val="20"/>
          <w:szCs w:val="20"/>
        </w:rPr>
        <w:t>Oświadczenie Wstępne</w:t>
      </w:r>
    </w:p>
    <w:p w:rsidR="00655C03" w:rsidRPr="00071FE7" w:rsidRDefault="00655C03">
      <w:pPr>
        <w:numPr>
          <w:ilvl w:val="2"/>
          <w:numId w:val="7"/>
        </w:numPr>
        <w:tabs>
          <w:tab w:val="left" w:pos="993"/>
          <w:tab w:val="left" w:pos="1418"/>
        </w:tabs>
        <w:spacing w:before="120" w:after="120"/>
        <w:ind w:left="993" w:hanging="709"/>
        <w:jc w:val="both"/>
        <w:rPr>
          <w:sz w:val="20"/>
          <w:szCs w:val="20"/>
        </w:rPr>
      </w:pPr>
      <w:r w:rsidRPr="00071FE7">
        <w:rPr>
          <w:sz w:val="20"/>
          <w:szCs w:val="20"/>
        </w:rPr>
        <w:t xml:space="preserve">Do oferty wykonawca dołącza oświadczenie o niepodleganiu wykluczeniu, spełnianiu warunków udziału w postępowaniu, w zakresie wskazanym przez zamawiającego w pkt. </w:t>
      </w:r>
      <w:r w:rsidR="00CB303F">
        <w:rPr>
          <w:sz w:val="20"/>
          <w:szCs w:val="20"/>
        </w:rPr>
        <w:t>5</w:t>
      </w:r>
      <w:r w:rsidRPr="00071FE7">
        <w:rPr>
          <w:sz w:val="20"/>
          <w:szCs w:val="20"/>
        </w:rPr>
        <w:t xml:space="preserve">, </w:t>
      </w:r>
      <w:r w:rsidR="00CB303F">
        <w:rPr>
          <w:sz w:val="20"/>
          <w:szCs w:val="20"/>
        </w:rPr>
        <w:t>6</w:t>
      </w:r>
      <w:r w:rsidRPr="00071FE7">
        <w:rPr>
          <w:sz w:val="20"/>
          <w:szCs w:val="20"/>
        </w:rPr>
        <w:t xml:space="preserve"> SWZ tzw. Oświadczenie Wstępne </w:t>
      </w:r>
      <w:r w:rsidRPr="00071FE7">
        <w:rPr>
          <w:b/>
          <w:bCs/>
          <w:sz w:val="20"/>
          <w:szCs w:val="20"/>
        </w:rPr>
        <w:t xml:space="preserve">(wzór oświadczenia stanowi załącznik nr </w:t>
      </w:r>
      <w:r w:rsidR="00A13DBC">
        <w:rPr>
          <w:b/>
          <w:bCs/>
          <w:sz w:val="20"/>
          <w:szCs w:val="20"/>
        </w:rPr>
        <w:t>4</w:t>
      </w:r>
      <w:r w:rsidRPr="00071FE7">
        <w:rPr>
          <w:b/>
          <w:bCs/>
          <w:sz w:val="20"/>
          <w:szCs w:val="20"/>
        </w:rPr>
        <w:t xml:space="preserve"> do SWZ).</w:t>
      </w:r>
    </w:p>
    <w:p w:rsidR="00655C03" w:rsidRPr="00071FE7" w:rsidRDefault="00655C03">
      <w:pPr>
        <w:numPr>
          <w:ilvl w:val="2"/>
          <w:numId w:val="7"/>
        </w:numPr>
        <w:tabs>
          <w:tab w:val="left" w:pos="993"/>
          <w:tab w:val="left" w:pos="1418"/>
        </w:tabs>
        <w:spacing w:before="120" w:after="120"/>
        <w:ind w:left="993" w:hanging="709"/>
        <w:jc w:val="both"/>
        <w:rPr>
          <w:sz w:val="20"/>
          <w:szCs w:val="20"/>
        </w:rPr>
      </w:pPr>
      <w:r w:rsidRPr="00071FE7">
        <w:rPr>
          <w:sz w:val="20"/>
          <w:szCs w:val="20"/>
        </w:rPr>
        <w:t>Oświadczenie Wstępne stanowi dowód potwierdzający brak podstaw wykluczenia, spełnianie warunków udziału w postępowaniu na dzień składania ofert, tymczasowo zastępujący wymagane przez zamawiającego podmiotowe środki dowodowe.</w:t>
      </w:r>
    </w:p>
    <w:p w:rsidR="00655C03" w:rsidRPr="00071FE7" w:rsidRDefault="00655C03">
      <w:pPr>
        <w:numPr>
          <w:ilvl w:val="2"/>
          <w:numId w:val="7"/>
        </w:numPr>
        <w:tabs>
          <w:tab w:val="left" w:pos="993"/>
          <w:tab w:val="left" w:pos="1418"/>
        </w:tabs>
        <w:spacing w:before="120" w:after="120"/>
        <w:ind w:left="993" w:hanging="709"/>
        <w:jc w:val="both"/>
        <w:rPr>
          <w:sz w:val="20"/>
          <w:szCs w:val="20"/>
        </w:rPr>
      </w:pPr>
      <w:r w:rsidRPr="00071FE7">
        <w:rPr>
          <w:sz w:val="20"/>
          <w:szCs w:val="20"/>
        </w:rPr>
        <w:t>Wykonawca, w przypadku polegania na zdolnościach podmiotów udostępniających zasoby, przedstawia, wraz z Oświadczeniem Wstępnym także oświadczenie podmiotu udostępniającego zasoby, potwierdzające brak podstaw wykluczenia tego podmiotu oraz spełnianie warunków udziału w postępowaniu, w zakresie, w jakim wykonawca powołuje się na jego zasoby.</w:t>
      </w:r>
    </w:p>
    <w:p w:rsidR="00655C03" w:rsidRPr="00071FE7" w:rsidRDefault="00655C03">
      <w:pPr>
        <w:numPr>
          <w:ilvl w:val="1"/>
          <w:numId w:val="7"/>
        </w:numPr>
        <w:spacing w:before="120" w:after="120"/>
        <w:ind w:left="709" w:hanging="709"/>
        <w:jc w:val="both"/>
        <w:rPr>
          <w:b/>
          <w:sz w:val="20"/>
          <w:szCs w:val="20"/>
        </w:rPr>
      </w:pPr>
      <w:r w:rsidRPr="00071FE7">
        <w:rPr>
          <w:b/>
          <w:sz w:val="20"/>
          <w:szCs w:val="20"/>
        </w:rPr>
        <w:t>Pozostałe podmiotowe środki dowodowe na potwierdzenie braku podstaw wykluczenia.</w:t>
      </w:r>
    </w:p>
    <w:p w:rsidR="00655C03" w:rsidRPr="00071FE7" w:rsidRDefault="00655C03">
      <w:pPr>
        <w:numPr>
          <w:ilvl w:val="2"/>
          <w:numId w:val="7"/>
        </w:numPr>
        <w:tabs>
          <w:tab w:val="left" w:pos="993"/>
          <w:tab w:val="left" w:pos="1418"/>
        </w:tabs>
        <w:spacing w:before="120" w:after="120"/>
        <w:ind w:left="993" w:hanging="709"/>
        <w:jc w:val="both"/>
        <w:rPr>
          <w:sz w:val="20"/>
          <w:szCs w:val="20"/>
        </w:rPr>
      </w:pPr>
      <w:r w:rsidRPr="00071FE7">
        <w:rPr>
          <w:sz w:val="20"/>
          <w:szCs w:val="20"/>
        </w:rPr>
        <w:t>Zamawiający przed wyborem najkorzystniejszej oferty wzywa wykonawcę, którego oferta została najwyżej oceniona, do złożenia w wyznaczonym terminie, nie krótszym niż 5 dni, aktualnych na dzień złożenia podmiotowych środków dowodowych.</w:t>
      </w:r>
    </w:p>
    <w:p w:rsidR="00655C03" w:rsidRPr="00CF45B8" w:rsidRDefault="00655C03">
      <w:pPr>
        <w:numPr>
          <w:ilvl w:val="2"/>
          <w:numId w:val="7"/>
        </w:numPr>
        <w:tabs>
          <w:tab w:val="left" w:pos="993"/>
          <w:tab w:val="left" w:pos="1418"/>
        </w:tabs>
        <w:spacing w:before="120" w:after="120"/>
        <w:ind w:left="993" w:hanging="709"/>
        <w:jc w:val="both"/>
        <w:rPr>
          <w:sz w:val="20"/>
          <w:szCs w:val="20"/>
        </w:rPr>
      </w:pPr>
      <w:r w:rsidRPr="00071FE7">
        <w:rPr>
          <w:sz w:val="20"/>
          <w:szCs w:val="20"/>
        </w:rPr>
        <w:t xml:space="preserve">W postępowaniu o udzielenie zamówienia zamawiający żąda następujących podmiotowych środków dowodowych na </w:t>
      </w:r>
      <w:r w:rsidRPr="00071FE7">
        <w:rPr>
          <w:b/>
          <w:sz w:val="20"/>
          <w:szCs w:val="20"/>
        </w:rPr>
        <w:t>potwierdzenie braku podstaw wykluczenia: NIE WYMAGA SIĘ.</w:t>
      </w:r>
    </w:p>
    <w:p w:rsidR="00ED2A43" w:rsidRPr="00071FE7" w:rsidRDefault="00ED2A43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after="0"/>
        <w:rPr>
          <w:rFonts w:ascii="Times New Roman" w:hAnsi="Times New Roman" w:cs="Times New Roman"/>
        </w:rPr>
      </w:pPr>
      <w:bookmarkStart w:id="26" w:name="_Toc60159040"/>
      <w:proofErr w:type="gramStart"/>
      <w:r w:rsidRPr="00071FE7">
        <w:rPr>
          <w:rFonts w:ascii="Times New Roman" w:hAnsi="Times New Roman" w:cs="Times New Roman"/>
        </w:rPr>
        <w:t>PRZEDMIOTOWE  ŚRODKI</w:t>
      </w:r>
      <w:proofErr w:type="gramEnd"/>
      <w:r w:rsidRPr="00071FE7">
        <w:rPr>
          <w:rFonts w:ascii="Times New Roman" w:hAnsi="Times New Roman" w:cs="Times New Roman"/>
        </w:rPr>
        <w:t xml:space="preserve">  DOWODOWE</w:t>
      </w:r>
      <w:bookmarkEnd w:id="26"/>
    </w:p>
    <w:p w:rsidR="00ED2A43" w:rsidRPr="00A05C20" w:rsidRDefault="00ED2A43">
      <w:pPr>
        <w:pStyle w:val="Akapitzlist"/>
        <w:numPr>
          <w:ilvl w:val="1"/>
          <w:numId w:val="21"/>
        </w:numPr>
        <w:spacing w:before="120" w:line="360" w:lineRule="auto"/>
        <w:ind w:left="426" w:hanging="426"/>
        <w:jc w:val="both"/>
        <w:rPr>
          <w:rFonts w:ascii="Times New Roman" w:hAnsi="Times New Roman"/>
          <w:bCs/>
          <w:sz w:val="20"/>
          <w:szCs w:val="20"/>
        </w:rPr>
      </w:pPr>
      <w:r w:rsidRPr="00A05C20">
        <w:rPr>
          <w:rFonts w:ascii="Times New Roman" w:hAnsi="Times New Roman"/>
          <w:bCs/>
          <w:sz w:val="20"/>
          <w:szCs w:val="20"/>
        </w:rPr>
        <w:t xml:space="preserve">Zamawiający w postępowaniu </w:t>
      </w:r>
      <w:r w:rsidR="00A05C20" w:rsidRPr="00A05C20">
        <w:rPr>
          <w:rFonts w:ascii="Times New Roman" w:hAnsi="Times New Roman"/>
          <w:bCs/>
          <w:sz w:val="20"/>
          <w:szCs w:val="20"/>
        </w:rPr>
        <w:t xml:space="preserve">nie </w:t>
      </w:r>
      <w:r w:rsidRPr="00A05C20">
        <w:rPr>
          <w:rFonts w:ascii="Times New Roman" w:hAnsi="Times New Roman"/>
          <w:bCs/>
          <w:sz w:val="20"/>
          <w:szCs w:val="20"/>
        </w:rPr>
        <w:t>żąda przedmiotowych środków dowodowych</w:t>
      </w:r>
      <w:r w:rsidR="00B43633" w:rsidRPr="00A05C20">
        <w:rPr>
          <w:rFonts w:ascii="Times New Roman" w:hAnsi="Times New Roman"/>
          <w:bCs/>
          <w:sz w:val="20"/>
          <w:szCs w:val="20"/>
        </w:rPr>
        <w:t>:</w:t>
      </w:r>
      <w:r w:rsidRPr="00A05C20">
        <w:rPr>
          <w:rFonts w:ascii="Times New Roman" w:hAnsi="Times New Roman"/>
          <w:bCs/>
          <w:sz w:val="20"/>
          <w:szCs w:val="20"/>
        </w:rPr>
        <w:t>.</w:t>
      </w:r>
    </w:p>
    <w:p w:rsidR="006C237D" w:rsidRPr="006C237D" w:rsidRDefault="006C237D" w:rsidP="006C237D">
      <w:pPr>
        <w:pStyle w:val="Akapitzlist"/>
        <w:spacing w:before="120"/>
        <w:ind w:left="567"/>
        <w:jc w:val="both"/>
        <w:outlineLvl w:val="1"/>
        <w:rPr>
          <w:rFonts w:ascii="Times New Roman" w:hAnsi="Times New Roman"/>
          <w:bCs/>
          <w:iCs/>
          <w:color w:val="000000"/>
          <w:sz w:val="20"/>
          <w:szCs w:val="20"/>
          <w:highlight w:val="yellow"/>
        </w:rPr>
      </w:pPr>
    </w:p>
    <w:p w:rsidR="00395459" w:rsidRDefault="00395459">
      <w:pPr>
        <w:pStyle w:val="Akapitzlis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tabs>
          <w:tab w:val="num" w:pos="432"/>
        </w:tabs>
        <w:spacing w:before="200" w:after="60"/>
        <w:jc w:val="both"/>
        <w:outlineLvl w:val="0"/>
        <w:rPr>
          <w:rFonts w:ascii="Times New Roman" w:hAnsi="Times New Roman"/>
          <w:b/>
          <w:bCs/>
          <w:caps/>
          <w:kern w:val="32"/>
          <w:sz w:val="20"/>
          <w:szCs w:val="20"/>
        </w:rPr>
      </w:pPr>
      <w:bookmarkStart w:id="27" w:name="_Hlk120613737"/>
      <w:r w:rsidRPr="006C237D">
        <w:rPr>
          <w:rFonts w:ascii="Times New Roman" w:hAnsi="Times New Roman"/>
          <w:b/>
          <w:bCs/>
          <w:caps/>
          <w:kern w:val="32"/>
          <w:sz w:val="20"/>
          <w:szCs w:val="20"/>
        </w:rPr>
        <w:t>Informacja dla wykonawców wspólnie ubiegających się o udzielenie zamówienia</w:t>
      </w:r>
    </w:p>
    <w:p w:rsidR="006C237D" w:rsidRPr="006C237D" w:rsidRDefault="006C237D" w:rsidP="006C237D">
      <w:pPr>
        <w:pStyle w:val="Akapitzlist"/>
        <w:tabs>
          <w:tab w:val="num" w:pos="432"/>
        </w:tabs>
        <w:spacing w:before="200" w:after="60"/>
        <w:ind w:left="360"/>
        <w:jc w:val="both"/>
        <w:outlineLvl w:val="0"/>
        <w:rPr>
          <w:rFonts w:ascii="Times New Roman" w:hAnsi="Times New Roman"/>
          <w:b/>
          <w:bCs/>
          <w:caps/>
          <w:kern w:val="32"/>
          <w:sz w:val="20"/>
          <w:szCs w:val="20"/>
        </w:rPr>
      </w:pPr>
    </w:p>
    <w:p w:rsidR="00395459" w:rsidRPr="006C237D" w:rsidRDefault="00395459">
      <w:pPr>
        <w:pStyle w:val="Akapitzlist"/>
        <w:numPr>
          <w:ilvl w:val="1"/>
          <w:numId w:val="7"/>
        </w:numPr>
        <w:tabs>
          <w:tab w:val="num" w:pos="680"/>
        </w:tabs>
        <w:spacing w:before="120"/>
        <w:ind w:left="567" w:hanging="567"/>
        <w:jc w:val="both"/>
        <w:outlineLvl w:val="1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9F7AC0">
        <w:rPr>
          <w:rFonts w:ascii="Times New Roman" w:hAnsi="Times New Roman"/>
          <w:b/>
          <w:bCs/>
          <w:iCs/>
          <w:color w:val="000000"/>
          <w:sz w:val="20"/>
          <w:szCs w:val="20"/>
        </w:rPr>
        <w:t>Wykonawcy mogą wspólnie ubiegać się o udzielenie zamówienia</w:t>
      </w:r>
      <w:r w:rsidRPr="006C237D">
        <w:rPr>
          <w:rFonts w:ascii="Times New Roman" w:hAnsi="Times New Roman"/>
          <w:bCs/>
          <w:iCs/>
          <w:color w:val="000000"/>
          <w:sz w:val="20"/>
          <w:szCs w:val="20"/>
        </w:rPr>
        <w:t>. W takim przypadku Wykonawcy zobowiązani są do ustanowienia pełnomocnika do reprezentowania ich w postępowaniu o udzielenie zamówienia albo do reprezentowania w postępowaniu i zawarcia umowy w sprawie zamówienia publicznego.</w:t>
      </w:r>
    </w:p>
    <w:p w:rsidR="00395459" w:rsidRPr="006C237D" w:rsidRDefault="00395459">
      <w:pPr>
        <w:pStyle w:val="Akapitzlist"/>
        <w:numPr>
          <w:ilvl w:val="1"/>
          <w:numId w:val="7"/>
        </w:numPr>
        <w:tabs>
          <w:tab w:val="num" w:pos="680"/>
        </w:tabs>
        <w:spacing w:before="120" w:after="0" w:line="240" w:lineRule="auto"/>
        <w:ind w:left="567" w:hanging="567"/>
        <w:jc w:val="both"/>
        <w:outlineLvl w:val="1"/>
        <w:rPr>
          <w:rFonts w:ascii="Times New Roman" w:hAnsi="Times New Roman"/>
          <w:bCs/>
          <w:iCs/>
          <w:color w:val="000000"/>
          <w:sz w:val="20"/>
          <w:szCs w:val="20"/>
        </w:rPr>
      </w:pPr>
      <w:r w:rsidRPr="006C237D">
        <w:rPr>
          <w:rFonts w:ascii="Times New Roman" w:hAnsi="Times New Roman"/>
          <w:bCs/>
          <w:iCs/>
          <w:color w:val="000000"/>
          <w:sz w:val="20"/>
          <w:szCs w:val="20"/>
        </w:rPr>
        <w:t>Pełnomocnictwo należy dołączyć do oferty i powinno ono zawierać w szczególności wskazanie:</w:t>
      </w:r>
    </w:p>
    <w:p w:rsidR="00395459" w:rsidRPr="00395459" w:rsidRDefault="00395459">
      <w:pPr>
        <w:numPr>
          <w:ilvl w:val="0"/>
          <w:numId w:val="10"/>
        </w:numPr>
        <w:ind w:left="1037" w:hanging="357"/>
        <w:jc w:val="both"/>
        <w:outlineLvl w:val="1"/>
        <w:rPr>
          <w:bCs/>
          <w:iCs/>
          <w:color w:val="000000"/>
          <w:sz w:val="20"/>
          <w:szCs w:val="20"/>
        </w:rPr>
      </w:pPr>
      <w:proofErr w:type="gramStart"/>
      <w:r w:rsidRPr="00395459">
        <w:rPr>
          <w:bCs/>
          <w:iCs/>
          <w:color w:val="000000"/>
          <w:sz w:val="20"/>
          <w:szCs w:val="20"/>
        </w:rPr>
        <w:t>postępowania</w:t>
      </w:r>
      <w:proofErr w:type="gramEnd"/>
      <w:r w:rsidRPr="00395459">
        <w:rPr>
          <w:bCs/>
          <w:iCs/>
          <w:color w:val="000000"/>
          <w:sz w:val="20"/>
          <w:szCs w:val="20"/>
        </w:rPr>
        <w:t xml:space="preserve"> o udzielenie zamówienie publicznego, którego dotyczy;</w:t>
      </w:r>
    </w:p>
    <w:p w:rsidR="00395459" w:rsidRPr="00395459" w:rsidRDefault="00395459">
      <w:pPr>
        <w:numPr>
          <w:ilvl w:val="0"/>
          <w:numId w:val="10"/>
        </w:numPr>
        <w:ind w:left="1037" w:hanging="357"/>
        <w:jc w:val="both"/>
        <w:outlineLvl w:val="1"/>
        <w:rPr>
          <w:bCs/>
          <w:iCs/>
          <w:color w:val="000000"/>
          <w:sz w:val="20"/>
          <w:szCs w:val="20"/>
        </w:rPr>
      </w:pPr>
      <w:proofErr w:type="gramStart"/>
      <w:r w:rsidRPr="00395459">
        <w:rPr>
          <w:bCs/>
          <w:iCs/>
          <w:color w:val="000000"/>
          <w:sz w:val="20"/>
          <w:szCs w:val="20"/>
        </w:rPr>
        <w:t>wszystkich</w:t>
      </w:r>
      <w:proofErr w:type="gramEnd"/>
      <w:r w:rsidRPr="00395459">
        <w:rPr>
          <w:bCs/>
          <w:iCs/>
          <w:color w:val="000000"/>
          <w:sz w:val="20"/>
          <w:szCs w:val="20"/>
        </w:rPr>
        <w:t xml:space="preserve"> Wykonawców ubiegających się wspólnie o udzielenie zamówienia;</w:t>
      </w:r>
    </w:p>
    <w:p w:rsidR="00395459" w:rsidRPr="00395459" w:rsidRDefault="00395459">
      <w:pPr>
        <w:numPr>
          <w:ilvl w:val="0"/>
          <w:numId w:val="10"/>
        </w:numPr>
        <w:ind w:left="1037" w:hanging="357"/>
        <w:jc w:val="both"/>
        <w:outlineLvl w:val="1"/>
        <w:rPr>
          <w:bCs/>
          <w:iCs/>
          <w:color w:val="000000"/>
          <w:sz w:val="20"/>
          <w:szCs w:val="20"/>
        </w:rPr>
      </w:pPr>
      <w:r w:rsidRPr="00395459">
        <w:rPr>
          <w:bCs/>
          <w:iCs/>
          <w:color w:val="000000"/>
          <w:sz w:val="20"/>
          <w:szCs w:val="20"/>
        </w:rPr>
        <w:t xml:space="preserve">ustanowionego pełnomocnika oraz zakresu </w:t>
      </w:r>
      <w:proofErr w:type="gramStart"/>
      <w:r w:rsidRPr="00395459">
        <w:rPr>
          <w:bCs/>
          <w:iCs/>
          <w:color w:val="000000"/>
          <w:sz w:val="20"/>
          <w:szCs w:val="20"/>
        </w:rPr>
        <w:t>jego  umocowania</w:t>
      </w:r>
      <w:proofErr w:type="gramEnd"/>
      <w:r w:rsidRPr="00395459">
        <w:rPr>
          <w:bCs/>
          <w:iCs/>
          <w:color w:val="000000"/>
          <w:sz w:val="20"/>
          <w:szCs w:val="20"/>
        </w:rPr>
        <w:t>.</w:t>
      </w:r>
    </w:p>
    <w:p w:rsidR="00395459" w:rsidRPr="00395459" w:rsidRDefault="0083076A" w:rsidP="006C237D">
      <w:pPr>
        <w:numPr>
          <w:ilvl w:val="1"/>
          <w:numId w:val="0"/>
        </w:numPr>
        <w:tabs>
          <w:tab w:val="num" w:pos="426"/>
        </w:tabs>
        <w:spacing w:before="120"/>
        <w:ind w:left="426" w:hanging="426"/>
        <w:jc w:val="both"/>
        <w:outlineLvl w:val="1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>9</w:t>
      </w:r>
      <w:r w:rsidR="006C237D">
        <w:rPr>
          <w:bCs/>
          <w:iCs/>
          <w:color w:val="000000"/>
          <w:sz w:val="20"/>
          <w:szCs w:val="20"/>
        </w:rPr>
        <w:t xml:space="preserve">.3 </w:t>
      </w:r>
      <w:r w:rsidR="00395459" w:rsidRPr="00395459">
        <w:rPr>
          <w:bCs/>
          <w:iCs/>
          <w:color w:val="000000"/>
          <w:sz w:val="20"/>
          <w:szCs w:val="20"/>
        </w:rPr>
        <w:t xml:space="preserve">W przypadku wspólnego ubiegania się o zamówienie przez Wykonawców, dokument ”Oświadczenia o niepodleganiu wykluczeniu oraz spełnianiu warunków udziału”, o którym mowa w pkt. </w:t>
      </w:r>
      <w:r>
        <w:rPr>
          <w:bCs/>
          <w:iCs/>
          <w:color w:val="000000"/>
          <w:sz w:val="20"/>
          <w:szCs w:val="20"/>
        </w:rPr>
        <w:t>7</w:t>
      </w:r>
      <w:r w:rsidR="00395459" w:rsidRPr="00821776">
        <w:rPr>
          <w:bCs/>
          <w:iCs/>
          <w:sz w:val="20"/>
          <w:szCs w:val="20"/>
        </w:rPr>
        <w:t>.1</w:t>
      </w:r>
      <w:r w:rsidR="00395459" w:rsidRPr="00395459">
        <w:rPr>
          <w:bCs/>
          <w:iCs/>
          <w:color w:val="000000"/>
          <w:sz w:val="20"/>
          <w:szCs w:val="20"/>
        </w:rPr>
        <w:t xml:space="preserve"> SWZ, składa każdy z Wykonawców wspólnie ubiegających się o zamówienie. Oświadczenia te potwierdzają brak podstaw wykluczenia oraz spełnianie </w:t>
      </w:r>
      <w:r w:rsidR="00395459" w:rsidRPr="00395459">
        <w:rPr>
          <w:bCs/>
          <w:iCs/>
          <w:color w:val="000000"/>
          <w:sz w:val="20"/>
          <w:szCs w:val="20"/>
        </w:rPr>
        <w:lastRenderedPageBreak/>
        <w:t>warunków udziału w postępowaniu w zakresie, w jakim każdy z Wykonawców wykazuje spełnianie warunków udziału w postępowaniu.</w:t>
      </w:r>
    </w:p>
    <w:bookmarkEnd w:id="27"/>
    <w:p w:rsidR="0083076A" w:rsidRPr="00071FE7" w:rsidRDefault="0083076A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before="360" w:after="240"/>
        <w:rPr>
          <w:rFonts w:ascii="Times New Roman" w:hAnsi="Times New Roman" w:cs="Times New Roman"/>
        </w:rPr>
      </w:pPr>
      <w:r w:rsidRPr="00071FE7">
        <w:rPr>
          <w:rFonts w:ascii="Times New Roman" w:hAnsi="Times New Roman" w:cs="Times New Roman"/>
        </w:rPr>
        <w:t>UMOCOWANIE DO REPREZENTOWANIA WYKONAWCY</w:t>
      </w:r>
    </w:p>
    <w:p w:rsidR="0083076A" w:rsidRPr="00071FE7" w:rsidRDefault="0083076A">
      <w:pPr>
        <w:numPr>
          <w:ilvl w:val="1"/>
          <w:numId w:val="7"/>
        </w:numPr>
        <w:spacing w:before="120" w:after="120"/>
        <w:ind w:left="567" w:hanging="567"/>
        <w:jc w:val="both"/>
        <w:rPr>
          <w:sz w:val="20"/>
          <w:szCs w:val="20"/>
        </w:rPr>
      </w:pPr>
      <w:r w:rsidRPr="00071FE7">
        <w:rPr>
          <w:sz w:val="20"/>
          <w:szCs w:val="20"/>
        </w:rPr>
        <w:t xml:space="preserve">W celu potwierdzenia, że osoba działająca w imieniu wykonawcy jest umocowana do jego reprezentowania, zamawiający żąda od wykonawcy odpisu lub informacji z Krajowego Rejestru Sądowego lub innego właściwego rejestru. </w:t>
      </w:r>
    </w:p>
    <w:p w:rsidR="0083076A" w:rsidRPr="00071FE7" w:rsidRDefault="0083076A">
      <w:pPr>
        <w:numPr>
          <w:ilvl w:val="1"/>
          <w:numId w:val="7"/>
        </w:numPr>
        <w:spacing w:before="120" w:after="120"/>
        <w:ind w:left="567" w:hanging="567"/>
        <w:jc w:val="both"/>
        <w:rPr>
          <w:sz w:val="20"/>
          <w:szCs w:val="20"/>
        </w:rPr>
      </w:pPr>
      <w:r w:rsidRPr="00071FE7">
        <w:rPr>
          <w:sz w:val="20"/>
          <w:szCs w:val="20"/>
        </w:rPr>
        <w:t>Wykonawca nie jest zobowiązany do złożenia dokumentów, o których mowa w pkt. 1</w:t>
      </w:r>
      <w:r>
        <w:rPr>
          <w:sz w:val="20"/>
          <w:szCs w:val="20"/>
        </w:rPr>
        <w:t>0</w:t>
      </w:r>
      <w:r w:rsidRPr="00071FE7">
        <w:rPr>
          <w:sz w:val="20"/>
          <w:szCs w:val="20"/>
        </w:rPr>
        <w:t>.1. SWZ, jeżeli zamawiający może je uzyskać za pomocą bezpłatnych i ogólnodostępnych baz danych, o ile wykonawca dostarczył dane umożliwiające dostęp do tych dokumentów.</w:t>
      </w:r>
    </w:p>
    <w:p w:rsidR="0083076A" w:rsidRPr="00071FE7" w:rsidRDefault="0083076A" w:rsidP="0083076A">
      <w:pPr>
        <w:pStyle w:val="spistrescipoziom1"/>
        <w:numPr>
          <w:ilvl w:val="0"/>
          <w:numId w:val="0"/>
        </w:numPr>
        <w:ind w:left="360"/>
        <w:rPr>
          <w:rFonts w:ascii="Times New Roman" w:hAnsi="Times New Roman" w:cs="Times New Roman"/>
          <w:b w:val="0"/>
          <w:i/>
          <w:noProof/>
        </w:rPr>
      </w:pPr>
      <w:r w:rsidRPr="00071FE7">
        <w:rPr>
          <w:rFonts w:ascii="Times New Roman" w:hAnsi="Times New Roman" w:cs="Times New Roman"/>
          <w:b w:val="0"/>
          <w:i/>
          <w:noProof/>
        </w:rPr>
        <w:t>Wyjaśnienie: Wykonawca nie jest zobowiązany do złożenia informacji z KRS (w sytuacji, w której osobą działająca w jego imieniu jest osoba / są osoby ujawniona w KRS, zgodnie z zasadami reprezentacji), jeżeli zamawiający może go uzyskać za pomocą bezpłatnych i ogólnodostępnych baz danych, o ile wykonawca dostarczył dane umożliwiające dostęp do tych dokumentów, tzn. w szczególności w Oświadczeniu Wykonawcy wskazał odniesienie do tych danych dostępnych w formie elektronicznej.</w:t>
      </w:r>
    </w:p>
    <w:p w:rsidR="0083076A" w:rsidRPr="00071FE7" w:rsidRDefault="0083076A">
      <w:pPr>
        <w:numPr>
          <w:ilvl w:val="1"/>
          <w:numId w:val="7"/>
        </w:numPr>
        <w:spacing w:before="120" w:after="120"/>
        <w:ind w:left="567" w:hanging="567"/>
        <w:jc w:val="both"/>
        <w:rPr>
          <w:sz w:val="20"/>
          <w:szCs w:val="20"/>
        </w:rPr>
      </w:pPr>
      <w:r w:rsidRPr="00071FE7">
        <w:rPr>
          <w:sz w:val="20"/>
          <w:szCs w:val="20"/>
        </w:rPr>
        <w:t>Jeżeli w imieniu wykonawcy działa osoba, której umocowanie do jego reprezentowania nie wynika z dokumentów, o których mowa w pkt. 1</w:t>
      </w:r>
      <w:r>
        <w:rPr>
          <w:sz w:val="20"/>
          <w:szCs w:val="20"/>
        </w:rPr>
        <w:t>0</w:t>
      </w:r>
      <w:r w:rsidRPr="00071FE7">
        <w:rPr>
          <w:sz w:val="20"/>
          <w:szCs w:val="20"/>
        </w:rPr>
        <w:t xml:space="preserve">.1. SWZ, zamawiający żąda od wykonawcy pełnomocnictwa lub innego dokumentu potwierdzającego umocowanie do reprezentowania wykonawcy. </w:t>
      </w:r>
      <w:r w:rsidRPr="00071FE7">
        <w:rPr>
          <w:b/>
          <w:sz w:val="20"/>
          <w:szCs w:val="20"/>
        </w:rPr>
        <w:t>Pełnomocnictwo lub inny dokument potwierdzający umocowanie do reprezentowania wykonawcy należy dołączyć do oferty.</w:t>
      </w:r>
    </w:p>
    <w:p w:rsidR="0083076A" w:rsidRPr="00071FE7" w:rsidRDefault="0083076A">
      <w:pPr>
        <w:numPr>
          <w:ilvl w:val="1"/>
          <w:numId w:val="7"/>
        </w:numPr>
        <w:spacing w:before="120" w:after="120"/>
        <w:ind w:left="567" w:hanging="567"/>
        <w:jc w:val="both"/>
        <w:rPr>
          <w:sz w:val="20"/>
          <w:szCs w:val="20"/>
        </w:rPr>
      </w:pPr>
      <w:r w:rsidRPr="00071FE7">
        <w:rPr>
          <w:sz w:val="20"/>
          <w:szCs w:val="20"/>
        </w:rPr>
        <w:t>Przepis pkt. 1</w:t>
      </w:r>
      <w:r>
        <w:rPr>
          <w:sz w:val="20"/>
          <w:szCs w:val="20"/>
        </w:rPr>
        <w:t>0</w:t>
      </w:r>
      <w:r w:rsidRPr="00071FE7">
        <w:rPr>
          <w:sz w:val="20"/>
          <w:szCs w:val="20"/>
        </w:rPr>
        <w:t>.3. SWZ stosuje się odpowiednio do osoby działającej w imieniu wykonawców wspólnie ubiegających się o udzielenie zamówienia publicznego.</w:t>
      </w:r>
    </w:p>
    <w:p w:rsidR="0083076A" w:rsidRPr="00071FE7" w:rsidRDefault="0083076A">
      <w:pPr>
        <w:numPr>
          <w:ilvl w:val="1"/>
          <w:numId w:val="7"/>
        </w:numPr>
        <w:spacing w:before="120" w:after="120"/>
        <w:ind w:left="567" w:hanging="567"/>
        <w:jc w:val="both"/>
        <w:rPr>
          <w:sz w:val="20"/>
          <w:szCs w:val="20"/>
        </w:rPr>
      </w:pPr>
      <w:r w:rsidRPr="00071FE7">
        <w:rPr>
          <w:sz w:val="20"/>
          <w:szCs w:val="20"/>
        </w:rPr>
        <w:t>Przepisy pkt. 1</w:t>
      </w:r>
      <w:r>
        <w:rPr>
          <w:sz w:val="20"/>
          <w:szCs w:val="20"/>
        </w:rPr>
        <w:t>0</w:t>
      </w:r>
      <w:r w:rsidRPr="00071FE7">
        <w:rPr>
          <w:sz w:val="20"/>
          <w:szCs w:val="20"/>
        </w:rPr>
        <w:t>.1. – 1</w:t>
      </w:r>
      <w:r>
        <w:rPr>
          <w:sz w:val="20"/>
          <w:szCs w:val="20"/>
        </w:rPr>
        <w:t>0</w:t>
      </w:r>
      <w:r w:rsidRPr="00071FE7">
        <w:rPr>
          <w:sz w:val="20"/>
          <w:szCs w:val="20"/>
        </w:rPr>
        <w:t xml:space="preserve">.3. SWZ stosuje się odpowiednio do osoby działającej w imieniu podmiotu udostępniającego zasoby na zasadach określonych w pkt. </w:t>
      </w:r>
      <w:r>
        <w:rPr>
          <w:sz w:val="20"/>
          <w:szCs w:val="20"/>
        </w:rPr>
        <w:t>6</w:t>
      </w:r>
      <w:r w:rsidRPr="00071FE7">
        <w:rPr>
          <w:sz w:val="20"/>
          <w:szCs w:val="20"/>
        </w:rPr>
        <w:t>.2</w:t>
      </w:r>
      <w:r>
        <w:rPr>
          <w:sz w:val="20"/>
          <w:szCs w:val="20"/>
        </w:rPr>
        <w:t>-6</w:t>
      </w:r>
      <w:r w:rsidRPr="00071FE7">
        <w:rPr>
          <w:sz w:val="20"/>
          <w:szCs w:val="20"/>
        </w:rPr>
        <w:t>.4 SWZ lub podwykonawcy niebędącego podmiotem udostępniającym zasoby na takich zasadach</w:t>
      </w:r>
      <w:r>
        <w:rPr>
          <w:sz w:val="20"/>
          <w:szCs w:val="20"/>
        </w:rPr>
        <w:t>.</w:t>
      </w:r>
    </w:p>
    <w:p w:rsidR="00395459" w:rsidRPr="0083076A" w:rsidRDefault="00395459" w:rsidP="006C237D">
      <w:pPr>
        <w:tabs>
          <w:tab w:val="num" w:pos="709"/>
          <w:tab w:val="left" w:pos="993"/>
          <w:tab w:val="left" w:pos="1701"/>
        </w:tabs>
        <w:spacing w:before="120" w:after="120" w:line="259" w:lineRule="auto"/>
        <w:ind w:left="567" w:hanging="567"/>
        <w:contextualSpacing/>
        <w:jc w:val="both"/>
        <w:rPr>
          <w:rFonts w:eastAsia="Calibri"/>
          <w:b/>
          <w:bCs/>
          <w:sz w:val="20"/>
          <w:szCs w:val="20"/>
          <w:lang w:eastAsia="en-US"/>
        </w:rPr>
      </w:pPr>
    </w:p>
    <w:p w:rsidR="00E0030D" w:rsidRPr="00E0030D" w:rsidRDefault="00E0030D">
      <w:pPr>
        <w:pStyle w:val="Akapitzlis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autoSpaceDE w:val="0"/>
        <w:autoSpaceDN w:val="0"/>
        <w:adjustRightInd w:val="0"/>
        <w:spacing w:after="23"/>
        <w:rPr>
          <w:rFonts w:ascii="Times New Roman" w:hAnsi="Times New Roman"/>
          <w:color w:val="000000"/>
          <w:sz w:val="20"/>
          <w:szCs w:val="20"/>
        </w:rPr>
      </w:pPr>
      <w:bookmarkStart w:id="28" w:name="_Toc60159051"/>
      <w:bookmarkEnd w:id="23"/>
      <w:bookmarkEnd w:id="24"/>
      <w:r w:rsidRPr="00E0030D">
        <w:rPr>
          <w:rFonts w:ascii="Times New Roman" w:hAnsi="Times New Roman"/>
          <w:b/>
          <w:bCs/>
          <w:color w:val="000000"/>
          <w:sz w:val="20"/>
          <w:szCs w:val="20"/>
        </w:rPr>
        <w:t xml:space="preserve">SPOSÓB KOMUNIKACJI ORAZ WYJAŚNIENIA TREŚCI SWZ </w:t>
      </w:r>
    </w:p>
    <w:p w:rsidR="00E0030D" w:rsidRPr="00E0030D" w:rsidRDefault="00E0030D" w:rsidP="00E0030D">
      <w:pPr>
        <w:pStyle w:val="Akapitzlist"/>
        <w:autoSpaceDE w:val="0"/>
        <w:autoSpaceDN w:val="0"/>
        <w:adjustRightInd w:val="0"/>
        <w:spacing w:after="23"/>
        <w:ind w:left="360"/>
        <w:rPr>
          <w:rFonts w:ascii="Times New Roman" w:hAnsi="Times New Roman"/>
          <w:color w:val="000000"/>
          <w:sz w:val="20"/>
          <w:szCs w:val="20"/>
        </w:rPr>
      </w:pPr>
    </w:p>
    <w:p w:rsidR="00C90338" w:rsidRPr="00C90338" w:rsidRDefault="00C9033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 w:line="240" w:lineRule="auto"/>
        <w:ind w:left="709" w:hanging="567"/>
        <w:jc w:val="both"/>
        <w:rPr>
          <w:rFonts w:ascii="Times New Roman" w:hAnsi="Times New Roman"/>
          <w:sz w:val="20"/>
          <w:szCs w:val="20"/>
        </w:rPr>
      </w:pPr>
      <w:r w:rsidRPr="00C90338">
        <w:rPr>
          <w:rFonts w:ascii="Times New Roman" w:hAnsi="Times New Roman"/>
          <w:sz w:val="20"/>
          <w:szCs w:val="20"/>
        </w:rPr>
        <w:t xml:space="preserve">W postępowaniu o udzielenie zamówienia komunikacja między Zamawiającym a Wykonawcami odbywa się w sposób następujący: </w:t>
      </w:r>
    </w:p>
    <w:p w:rsidR="00C90338" w:rsidRPr="00C90338" w:rsidRDefault="00C90338">
      <w:pPr>
        <w:pStyle w:val="Akapitzlist"/>
        <w:numPr>
          <w:ilvl w:val="5"/>
          <w:numId w:val="9"/>
        </w:numPr>
        <w:autoSpaceDE w:val="0"/>
        <w:autoSpaceDN w:val="0"/>
        <w:adjustRightInd w:val="0"/>
        <w:spacing w:after="23" w:line="240" w:lineRule="auto"/>
        <w:ind w:left="1134" w:hanging="425"/>
        <w:jc w:val="both"/>
        <w:rPr>
          <w:rFonts w:ascii="Times New Roman" w:hAnsi="Times New Roman"/>
          <w:sz w:val="20"/>
          <w:szCs w:val="20"/>
        </w:rPr>
      </w:pPr>
      <w:r w:rsidRPr="00C90338">
        <w:rPr>
          <w:rFonts w:ascii="Times New Roman" w:hAnsi="Times New Roman"/>
          <w:sz w:val="20"/>
          <w:szCs w:val="20"/>
        </w:rPr>
        <w:t xml:space="preserve">za pośrednictwem strony internetowej: </w:t>
      </w:r>
      <w:r w:rsidRPr="005C3B84">
        <w:rPr>
          <w:rFonts w:ascii="Times New Roman" w:hAnsi="Times New Roman"/>
          <w:b/>
          <w:bCs/>
          <w:color w:val="0000FF"/>
          <w:sz w:val="20"/>
          <w:szCs w:val="20"/>
          <w:u w:val="single"/>
        </w:rPr>
        <w:t>https</w:t>
      </w:r>
      <w:proofErr w:type="gramStart"/>
      <w:r w:rsidRPr="005C3B84">
        <w:rPr>
          <w:rFonts w:ascii="Times New Roman" w:hAnsi="Times New Roman"/>
          <w:b/>
          <w:bCs/>
          <w:color w:val="0000FF"/>
          <w:sz w:val="20"/>
          <w:szCs w:val="20"/>
          <w:u w:val="single"/>
        </w:rPr>
        <w:t>://ezamowienia</w:t>
      </w:r>
      <w:proofErr w:type="gramEnd"/>
      <w:r w:rsidRPr="005C3B84">
        <w:rPr>
          <w:rFonts w:ascii="Times New Roman" w:hAnsi="Times New Roman"/>
          <w:b/>
          <w:bCs/>
          <w:color w:val="0000FF"/>
          <w:sz w:val="20"/>
          <w:szCs w:val="20"/>
          <w:u w:val="single"/>
        </w:rPr>
        <w:t>.</w:t>
      </w:r>
      <w:proofErr w:type="gramStart"/>
      <w:r w:rsidRPr="005C3B84">
        <w:rPr>
          <w:rFonts w:ascii="Times New Roman" w:hAnsi="Times New Roman"/>
          <w:b/>
          <w:bCs/>
          <w:color w:val="0000FF"/>
          <w:sz w:val="20"/>
          <w:szCs w:val="20"/>
          <w:u w:val="single"/>
        </w:rPr>
        <w:t>gov</w:t>
      </w:r>
      <w:proofErr w:type="gramEnd"/>
      <w:r w:rsidRPr="005C3B84">
        <w:rPr>
          <w:rFonts w:ascii="Times New Roman" w:hAnsi="Times New Roman"/>
          <w:b/>
          <w:bCs/>
          <w:color w:val="0000FF"/>
          <w:sz w:val="20"/>
          <w:szCs w:val="20"/>
          <w:u w:val="single"/>
        </w:rPr>
        <w:t>.</w:t>
      </w:r>
      <w:proofErr w:type="gramStart"/>
      <w:r w:rsidRPr="005C3B84">
        <w:rPr>
          <w:rFonts w:ascii="Times New Roman" w:hAnsi="Times New Roman"/>
          <w:b/>
          <w:bCs/>
          <w:color w:val="0000FF"/>
          <w:sz w:val="20"/>
          <w:szCs w:val="20"/>
          <w:u w:val="single"/>
        </w:rPr>
        <w:t>pl</w:t>
      </w:r>
      <w:proofErr w:type="gramEnd"/>
      <w:r w:rsidRPr="00C90338">
        <w:rPr>
          <w:rFonts w:ascii="Times New Roman" w:hAnsi="Times New Roman"/>
          <w:sz w:val="20"/>
          <w:szCs w:val="20"/>
        </w:rPr>
        <w:t>, pełny link znajduje się w ogłoszeniu o zamówieniu - dotyczy złożenia oferty wraz z dokumentami składanymi z ofertą przetargową.</w:t>
      </w:r>
    </w:p>
    <w:p w:rsidR="00C90338" w:rsidRPr="00C90338" w:rsidRDefault="00C90338">
      <w:pPr>
        <w:pStyle w:val="Akapitzlist"/>
        <w:numPr>
          <w:ilvl w:val="5"/>
          <w:numId w:val="9"/>
        </w:numPr>
        <w:autoSpaceDE w:val="0"/>
        <w:autoSpaceDN w:val="0"/>
        <w:adjustRightInd w:val="0"/>
        <w:spacing w:after="23" w:line="240" w:lineRule="auto"/>
        <w:ind w:left="1134" w:hanging="425"/>
        <w:jc w:val="both"/>
        <w:rPr>
          <w:rFonts w:ascii="Times New Roman" w:hAnsi="Times New Roman"/>
          <w:sz w:val="20"/>
          <w:szCs w:val="20"/>
        </w:rPr>
      </w:pPr>
      <w:proofErr w:type="gramStart"/>
      <w:r w:rsidRPr="00C90338">
        <w:rPr>
          <w:rFonts w:ascii="Times New Roman" w:hAnsi="Times New Roman"/>
          <w:sz w:val="20"/>
          <w:szCs w:val="20"/>
        </w:rPr>
        <w:t>za</w:t>
      </w:r>
      <w:proofErr w:type="gramEnd"/>
      <w:r w:rsidRPr="00C90338">
        <w:rPr>
          <w:rFonts w:ascii="Times New Roman" w:hAnsi="Times New Roman"/>
          <w:sz w:val="20"/>
          <w:szCs w:val="20"/>
        </w:rPr>
        <w:t xml:space="preserve"> pośrednictwem poczty elektronicznej email: </w:t>
      </w:r>
      <w:hyperlink r:id="rId11" w:tgtFrame="_blank" w:history="1">
        <w:r w:rsidR="000D4195" w:rsidRPr="000D4195">
          <w:rPr>
            <w:rStyle w:val="Hipercze"/>
            <w:rFonts w:ascii="Times New Roman" w:hAnsi="Times New Roman"/>
            <w:b/>
            <w:color w:val="auto"/>
            <w:sz w:val="20"/>
            <w:szCs w:val="20"/>
            <w:u w:val="none"/>
          </w:rPr>
          <w:t>zscieklin@spcieklin.szkolna.net</w:t>
        </w:r>
      </w:hyperlink>
      <w:r w:rsidR="000D4195">
        <w:t xml:space="preserve"> </w:t>
      </w:r>
      <w:r w:rsidRPr="00C90338">
        <w:rPr>
          <w:rFonts w:ascii="Times New Roman" w:hAnsi="Times New Roman"/>
          <w:sz w:val="20"/>
          <w:szCs w:val="20"/>
        </w:rPr>
        <w:t>w pozostałych przypadkach (np. zadawanie pytań, składanie wyjaśnień, wzywanie do wyjaśnień dotyczących treści złożonej oferty, uzupełnienie dokumentów itp.).</w:t>
      </w:r>
    </w:p>
    <w:p w:rsidR="005C3B84" w:rsidRPr="005C3B84" w:rsidRDefault="005C3B8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/>
        <w:ind w:left="851" w:hanging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Trebuchet MS" w:hAnsi="Times New Roman"/>
          <w:sz w:val="20"/>
          <w:szCs w:val="20"/>
          <w:lang w:bidi="pl-PL"/>
        </w:rPr>
        <w:t>O</w:t>
      </w:r>
      <w:r w:rsidRPr="005C3B84">
        <w:rPr>
          <w:rFonts w:ascii="Times New Roman" w:eastAsia="Trebuchet MS" w:hAnsi="Times New Roman"/>
          <w:sz w:val="20"/>
          <w:szCs w:val="20"/>
          <w:lang w:bidi="pl-PL"/>
        </w:rPr>
        <w:t xml:space="preserve">ferta powinna być sporządzona w języku polskim, w formie elektronicznej w formacie danych </w:t>
      </w:r>
      <w:proofErr w:type="spellStart"/>
      <w:proofErr w:type="gramStart"/>
      <w:r w:rsidRPr="005C3B84">
        <w:rPr>
          <w:rFonts w:ascii="Times New Roman" w:eastAsia="Trebuchet MS" w:hAnsi="Times New Roman"/>
          <w:sz w:val="20"/>
          <w:szCs w:val="20"/>
          <w:lang w:bidi="pl-PL"/>
        </w:rPr>
        <w:t>pdf</w:t>
      </w:r>
      <w:proofErr w:type="spellEnd"/>
      <w:r w:rsidRPr="005C3B84">
        <w:rPr>
          <w:rFonts w:ascii="Times New Roman" w:eastAsia="Trebuchet MS" w:hAnsi="Times New Roman"/>
          <w:sz w:val="20"/>
          <w:szCs w:val="20"/>
          <w:lang w:bidi="pl-PL"/>
        </w:rPr>
        <w:t>, .</w:t>
      </w:r>
      <w:proofErr w:type="spellStart"/>
      <w:r w:rsidRPr="005C3B84">
        <w:rPr>
          <w:rFonts w:ascii="Times New Roman" w:eastAsia="Trebuchet MS" w:hAnsi="Times New Roman"/>
          <w:sz w:val="20"/>
          <w:szCs w:val="20"/>
          <w:lang w:bidi="pl-PL"/>
        </w:rPr>
        <w:t>doc</w:t>
      </w:r>
      <w:proofErr w:type="spellEnd"/>
      <w:r w:rsidRPr="005C3B84">
        <w:rPr>
          <w:rFonts w:ascii="Times New Roman" w:eastAsia="Trebuchet MS" w:hAnsi="Times New Roman"/>
          <w:sz w:val="20"/>
          <w:szCs w:val="20"/>
          <w:lang w:bidi="pl-PL"/>
        </w:rPr>
        <w:t>, .</w:t>
      </w:r>
      <w:proofErr w:type="spellStart"/>
      <w:proofErr w:type="gramEnd"/>
      <w:r w:rsidRPr="005C3B84">
        <w:rPr>
          <w:rFonts w:ascii="Times New Roman" w:eastAsia="Trebuchet MS" w:hAnsi="Times New Roman"/>
          <w:sz w:val="20"/>
          <w:szCs w:val="20"/>
          <w:lang w:bidi="pl-PL"/>
        </w:rPr>
        <w:t>docx,.</w:t>
      </w:r>
      <w:proofErr w:type="gramStart"/>
      <w:r w:rsidRPr="005C3B84">
        <w:rPr>
          <w:rFonts w:ascii="Times New Roman" w:eastAsia="Trebuchet MS" w:hAnsi="Times New Roman"/>
          <w:sz w:val="20"/>
          <w:szCs w:val="20"/>
          <w:lang w:bidi="pl-PL"/>
        </w:rPr>
        <w:t>rtf</w:t>
      </w:r>
      <w:proofErr w:type="gramEnd"/>
      <w:r w:rsidRPr="005C3B84">
        <w:rPr>
          <w:rFonts w:ascii="Times New Roman" w:eastAsia="Trebuchet MS" w:hAnsi="Times New Roman"/>
          <w:sz w:val="20"/>
          <w:szCs w:val="20"/>
          <w:lang w:bidi="pl-PL"/>
        </w:rPr>
        <w:t>,.</w:t>
      </w:r>
      <w:proofErr w:type="gramStart"/>
      <w:r w:rsidRPr="005C3B84">
        <w:rPr>
          <w:rFonts w:ascii="Times New Roman" w:eastAsia="Trebuchet MS" w:hAnsi="Times New Roman"/>
          <w:sz w:val="20"/>
          <w:szCs w:val="20"/>
          <w:lang w:bidi="pl-PL"/>
        </w:rPr>
        <w:t>xps</w:t>
      </w:r>
      <w:proofErr w:type="gramEnd"/>
      <w:r w:rsidRPr="005C3B84">
        <w:rPr>
          <w:rFonts w:ascii="Times New Roman" w:eastAsia="Trebuchet MS" w:hAnsi="Times New Roman"/>
          <w:sz w:val="20"/>
          <w:szCs w:val="20"/>
          <w:lang w:bidi="pl-PL"/>
        </w:rPr>
        <w:t>,.</w:t>
      </w:r>
      <w:proofErr w:type="gramStart"/>
      <w:r w:rsidRPr="005C3B84">
        <w:rPr>
          <w:rFonts w:ascii="Times New Roman" w:eastAsia="Trebuchet MS" w:hAnsi="Times New Roman"/>
          <w:sz w:val="20"/>
          <w:szCs w:val="20"/>
          <w:lang w:bidi="pl-PL"/>
        </w:rPr>
        <w:t>odt</w:t>
      </w:r>
      <w:proofErr w:type="spellEnd"/>
      <w:proofErr w:type="gramEnd"/>
      <w:r w:rsidRPr="005C3B84">
        <w:rPr>
          <w:rFonts w:ascii="Times New Roman" w:eastAsia="Trebuchet MS" w:hAnsi="Times New Roman"/>
          <w:sz w:val="20"/>
          <w:szCs w:val="20"/>
          <w:lang w:bidi="pl-PL"/>
        </w:rPr>
        <w:t xml:space="preserve">. </w:t>
      </w:r>
      <w:proofErr w:type="gramStart"/>
      <w:r w:rsidRPr="005C3B84">
        <w:rPr>
          <w:rFonts w:ascii="Times New Roman" w:eastAsia="Trebuchet MS" w:hAnsi="Times New Roman"/>
          <w:sz w:val="20"/>
          <w:szCs w:val="20"/>
          <w:lang w:bidi="pl-PL"/>
        </w:rPr>
        <w:t>lub</w:t>
      </w:r>
      <w:proofErr w:type="gramEnd"/>
      <w:r w:rsidRPr="005C3B84">
        <w:rPr>
          <w:rFonts w:ascii="Times New Roman" w:eastAsia="Trebuchet MS" w:hAnsi="Times New Roman"/>
          <w:sz w:val="20"/>
          <w:szCs w:val="20"/>
          <w:lang w:bidi="pl-PL"/>
        </w:rPr>
        <w:t xml:space="preserve"> w pos</w:t>
      </w:r>
      <w:r w:rsidR="000D4195">
        <w:rPr>
          <w:rFonts w:ascii="Times New Roman" w:eastAsia="Trebuchet MS" w:hAnsi="Times New Roman"/>
          <w:sz w:val="20"/>
          <w:szCs w:val="20"/>
          <w:lang w:bidi="pl-PL"/>
        </w:rPr>
        <w:t xml:space="preserve">taci elektronicznej opatrzonej </w:t>
      </w:r>
      <w:r w:rsidRPr="005C3B84">
        <w:rPr>
          <w:rFonts w:ascii="Times New Roman" w:eastAsia="Trebuchet MS" w:hAnsi="Times New Roman"/>
          <w:sz w:val="20"/>
          <w:szCs w:val="20"/>
          <w:lang w:bidi="pl-PL"/>
        </w:rPr>
        <w:t xml:space="preserve">elektronicznym podpisem zaufanym lub podpisem osobistym lub elektronicznym podpisem kwalifikowanym.  </w:t>
      </w:r>
    </w:p>
    <w:p w:rsidR="00902325" w:rsidRPr="00111C28" w:rsidRDefault="00902325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/>
        <w:ind w:left="709" w:hanging="502"/>
        <w:jc w:val="both"/>
        <w:rPr>
          <w:rFonts w:ascii="Times New Roman" w:hAnsi="Times New Roman"/>
          <w:color w:val="000000"/>
          <w:sz w:val="20"/>
          <w:szCs w:val="20"/>
        </w:rPr>
      </w:pPr>
      <w:r w:rsidRPr="00111C28">
        <w:rPr>
          <w:rFonts w:ascii="Times New Roman" w:eastAsia="Trebuchet MS" w:hAnsi="Times New Roman"/>
          <w:sz w:val="20"/>
          <w:szCs w:val="20"/>
          <w:lang w:bidi="pl-PL"/>
        </w:rPr>
        <w:t xml:space="preserve">Wzór oferty stanowi załącznik nr </w:t>
      </w:r>
      <w:r w:rsidR="008123C9">
        <w:rPr>
          <w:rFonts w:ascii="Times New Roman" w:eastAsia="Trebuchet MS" w:hAnsi="Times New Roman"/>
          <w:sz w:val="20"/>
          <w:szCs w:val="20"/>
          <w:lang w:bidi="pl-PL"/>
        </w:rPr>
        <w:t>1</w:t>
      </w:r>
      <w:r w:rsidRPr="00111C28">
        <w:rPr>
          <w:rFonts w:ascii="Times New Roman" w:eastAsia="Trebuchet MS" w:hAnsi="Times New Roman"/>
          <w:sz w:val="20"/>
          <w:szCs w:val="20"/>
          <w:lang w:bidi="pl-PL"/>
        </w:rPr>
        <w:t xml:space="preserve"> do niniejszej Specyfikacji Warunków Zamówienia.</w:t>
      </w:r>
    </w:p>
    <w:p w:rsidR="00902325" w:rsidRPr="005C3B84" w:rsidRDefault="00902325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/>
        <w:ind w:left="709" w:hanging="502"/>
        <w:jc w:val="both"/>
        <w:rPr>
          <w:rFonts w:ascii="Times New Roman" w:hAnsi="Times New Roman"/>
          <w:color w:val="000000"/>
          <w:sz w:val="20"/>
          <w:szCs w:val="20"/>
        </w:rPr>
      </w:pPr>
      <w:r w:rsidRPr="00111C28">
        <w:rPr>
          <w:rFonts w:ascii="Times New Roman" w:eastAsia="Trebuchet MS" w:hAnsi="Times New Roman"/>
          <w:sz w:val="20"/>
          <w:szCs w:val="20"/>
          <w:lang w:bidi="pl-PL"/>
        </w:rPr>
        <w:t xml:space="preserve">Wszelkie informacje stanowiące tajemnicę przedsiębiorstwa w rozumieniu ustawy z dnia 16 kwietnia 1993r. o zwalczaniu nieuczciwej konkurencji, które Wykonawca </w:t>
      </w:r>
      <w:proofErr w:type="gramStart"/>
      <w:r w:rsidRPr="00111C28">
        <w:rPr>
          <w:rFonts w:ascii="Times New Roman" w:eastAsia="Trebuchet MS" w:hAnsi="Times New Roman"/>
          <w:sz w:val="20"/>
          <w:szCs w:val="20"/>
          <w:lang w:bidi="pl-PL"/>
        </w:rPr>
        <w:t>zastrzeże jako</w:t>
      </w:r>
      <w:proofErr w:type="gramEnd"/>
      <w:r w:rsidRPr="00111C28">
        <w:rPr>
          <w:rFonts w:ascii="Times New Roman" w:eastAsia="Trebuchet MS" w:hAnsi="Times New Roman"/>
          <w:sz w:val="20"/>
          <w:szCs w:val="20"/>
          <w:lang w:bidi="pl-PL"/>
        </w:rPr>
        <w:t xml:space="preserve"> tajemnicę przedsiębiorstwa, powinny zostać złożone w osobnym pliku wraz z jednoczesnym zaznaczeniem polecenia „Załącznik stanowiący tajemnicę przedsiębiorstwa” a następnie wraz z plikami stanowiącymi jawną część skompresowane do jednego pliku archiwum (ZIP). </w:t>
      </w:r>
    </w:p>
    <w:p w:rsidR="005C3B84" w:rsidRPr="005C3B84" w:rsidRDefault="005C3B8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/>
        <w:ind w:left="709" w:hanging="502"/>
        <w:jc w:val="both"/>
        <w:rPr>
          <w:rFonts w:ascii="Times New Roman" w:hAnsi="Times New Roman"/>
          <w:color w:val="000000"/>
          <w:sz w:val="20"/>
          <w:szCs w:val="20"/>
        </w:rPr>
      </w:pPr>
      <w:r w:rsidRPr="005C3B84">
        <w:rPr>
          <w:rFonts w:ascii="Times New Roman" w:eastAsia="Trebuchet MS" w:hAnsi="Times New Roman"/>
          <w:sz w:val="20"/>
          <w:szCs w:val="20"/>
          <w:lang w:bidi="pl-PL"/>
        </w:rPr>
        <w:t>Do oferty należy dołączyć dokumenty określone w pkt. 1</w:t>
      </w:r>
      <w:r w:rsidR="00F952FC">
        <w:rPr>
          <w:rFonts w:ascii="Times New Roman" w:eastAsia="Trebuchet MS" w:hAnsi="Times New Roman"/>
          <w:sz w:val="20"/>
          <w:szCs w:val="20"/>
          <w:lang w:bidi="pl-PL"/>
        </w:rPr>
        <w:t>3.10</w:t>
      </w:r>
      <w:r w:rsidRPr="005C3B84">
        <w:rPr>
          <w:rFonts w:ascii="Times New Roman" w:eastAsia="Trebuchet MS" w:hAnsi="Times New Roman"/>
          <w:sz w:val="20"/>
          <w:szCs w:val="20"/>
          <w:lang w:bidi="pl-PL"/>
        </w:rPr>
        <w:t>, które należy złożyć w formie elektronicznej lub w postaci elektronicznej opatrzonej</w:t>
      </w:r>
      <w:r w:rsidR="00F952FC">
        <w:rPr>
          <w:rFonts w:ascii="Times New Roman" w:eastAsia="Trebuchet MS" w:hAnsi="Times New Roman"/>
          <w:sz w:val="20"/>
          <w:szCs w:val="20"/>
          <w:lang w:bidi="pl-PL"/>
        </w:rPr>
        <w:t xml:space="preserve"> </w:t>
      </w:r>
      <w:r w:rsidRPr="005C3B84">
        <w:rPr>
          <w:rFonts w:ascii="Times New Roman" w:eastAsia="Trebuchet MS" w:hAnsi="Times New Roman"/>
          <w:sz w:val="20"/>
          <w:szCs w:val="20"/>
          <w:lang w:bidi="pl-PL"/>
        </w:rPr>
        <w:t xml:space="preserve">podpisem zaufanym lub podpisem osobistym, a następnie wraz z plikami stanowiącymi ofertę skompresować do jednego pliku archiwum (ZIP). </w:t>
      </w:r>
    </w:p>
    <w:p w:rsidR="005C3B84" w:rsidRPr="005C3B84" w:rsidRDefault="005C3B8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/>
        <w:ind w:left="709" w:hanging="502"/>
        <w:jc w:val="both"/>
        <w:rPr>
          <w:rFonts w:ascii="Times New Roman" w:hAnsi="Times New Roman"/>
          <w:color w:val="000000"/>
          <w:sz w:val="20"/>
          <w:szCs w:val="20"/>
        </w:rPr>
      </w:pPr>
      <w:r w:rsidRPr="005C3B84">
        <w:rPr>
          <w:rFonts w:ascii="Times New Roman" w:eastAsia="Trebuchet MS" w:hAnsi="Times New Roman"/>
          <w:sz w:val="20"/>
          <w:szCs w:val="20"/>
          <w:lang w:bidi="pl-PL"/>
        </w:rPr>
        <w:t>Wykonawca może przed upływem terminu do składania ofert wycofać ofertę.</w:t>
      </w:r>
    </w:p>
    <w:p w:rsidR="005C3B84" w:rsidRPr="005C3B84" w:rsidRDefault="005C3B8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/>
        <w:ind w:left="709" w:hanging="502"/>
        <w:jc w:val="both"/>
        <w:rPr>
          <w:rFonts w:ascii="Times New Roman" w:hAnsi="Times New Roman"/>
          <w:color w:val="000000"/>
          <w:sz w:val="20"/>
          <w:szCs w:val="20"/>
        </w:rPr>
      </w:pPr>
      <w:r w:rsidRPr="005C3B84">
        <w:rPr>
          <w:rFonts w:ascii="Times New Roman" w:eastAsia="Trebuchet MS" w:hAnsi="Times New Roman"/>
          <w:sz w:val="20"/>
          <w:szCs w:val="20"/>
          <w:lang w:bidi="pl-PL"/>
        </w:rPr>
        <w:t>Wykonawca po upływie terminu do składania ofert nie może skutecznie wycofać złożonej oferty.</w:t>
      </w:r>
    </w:p>
    <w:p w:rsidR="00AD6AB8" w:rsidRDefault="00AD6AB8">
      <w:pPr>
        <w:pStyle w:val="spistrescipoziom1"/>
        <w:numPr>
          <w:ilvl w:val="1"/>
          <w:numId w:val="7"/>
        </w:numPr>
        <w:spacing w:before="240"/>
        <w:ind w:left="709" w:hanging="567"/>
        <w:rPr>
          <w:rFonts w:ascii="Times New Roman" w:hAnsi="Times New Roman" w:cs="Times New Roman"/>
          <w:b w:val="0"/>
          <w:bCs/>
        </w:rPr>
      </w:pPr>
      <w:r w:rsidRPr="00096E60">
        <w:rPr>
          <w:rFonts w:ascii="Times New Roman" w:hAnsi="Times New Roman" w:cs="Times New Roman"/>
          <w:b w:val="0"/>
          <w:bCs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Poświadczenie za zgodność z oryginałem następuje w formie elektronicznej. </w:t>
      </w:r>
    </w:p>
    <w:p w:rsidR="00AD6AB8" w:rsidRDefault="00AD6AB8">
      <w:pPr>
        <w:pStyle w:val="spistrescipoziom1"/>
        <w:numPr>
          <w:ilvl w:val="1"/>
          <w:numId w:val="7"/>
        </w:numPr>
        <w:spacing w:before="240"/>
        <w:ind w:left="709" w:hanging="567"/>
        <w:rPr>
          <w:rFonts w:ascii="Times New Roman" w:hAnsi="Times New Roman" w:cs="Times New Roman"/>
          <w:b w:val="0"/>
          <w:bCs/>
        </w:rPr>
      </w:pPr>
      <w:r w:rsidRPr="00096E60">
        <w:rPr>
          <w:rFonts w:ascii="Times New Roman" w:hAnsi="Times New Roman" w:cs="Times New Roman"/>
          <w:b w:val="0"/>
          <w:bCs/>
        </w:rPr>
        <w:t>Dokumenty sporządzone w języku obcym są składane wraz z tłumaczeniem na język polski.</w:t>
      </w:r>
    </w:p>
    <w:p w:rsidR="00201F70" w:rsidRPr="00201F70" w:rsidRDefault="00201F70">
      <w:pPr>
        <w:pStyle w:val="spistrescipoziom1"/>
        <w:numPr>
          <w:ilvl w:val="1"/>
          <w:numId w:val="7"/>
        </w:numPr>
        <w:spacing w:before="240"/>
        <w:ind w:left="709" w:hanging="567"/>
        <w:rPr>
          <w:rFonts w:ascii="Times New Roman" w:hAnsi="Times New Roman" w:cs="Times New Roman"/>
          <w:b w:val="0"/>
          <w:bCs/>
        </w:rPr>
      </w:pPr>
      <w:r w:rsidRPr="00D36677">
        <w:rPr>
          <w:rFonts w:ascii="Times New Roman" w:hAnsi="Times New Roman" w:cs="Times New Roman"/>
          <w:color w:val="000000"/>
        </w:rPr>
        <w:t>Wykonawca może zwrócić się do Zamawiającego z wnioskiem o wyjaśnienie treści SWZ.</w:t>
      </w:r>
      <w:r w:rsidRPr="00201F70">
        <w:rPr>
          <w:rFonts w:ascii="Times New Roman" w:hAnsi="Times New Roman" w:cs="Times New Roman"/>
          <w:b w:val="0"/>
          <w:bCs/>
          <w:color w:val="000000"/>
        </w:rPr>
        <w:t xml:space="preserve"> Zamawiający jest obowiązany udzielić wyjaśnień niezwłocznie, jednak nie później niż na 2 dni przed upływem terminu składania ofert pod warunkiem, że wniosek o wyjaśnienie treści SWZ wpłynął do Zamawiającego nie później niż na 4 dni przed upływem terminu składania odpowiednio ofert. </w:t>
      </w:r>
    </w:p>
    <w:p w:rsidR="00201F70" w:rsidRPr="00201F70" w:rsidRDefault="00201F70">
      <w:pPr>
        <w:pStyle w:val="spistrescipoziom1"/>
        <w:numPr>
          <w:ilvl w:val="1"/>
          <w:numId w:val="7"/>
        </w:numPr>
        <w:spacing w:before="240"/>
        <w:ind w:left="709" w:hanging="567"/>
        <w:rPr>
          <w:rFonts w:ascii="Times New Roman" w:hAnsi="Times New Roman" w:cs="Times New Roman"/>
          <w:b w:val="0"/>
          <w:bCs/>
        </w:rPr>
      </w:pPr>
      <w:r w:rsidRPr="00201F70">
        <w:rPr>
          <w:rFonts w:ascii="Times New Roman" w:hAnsi="Times New Roman" w:cs="Times New Roman"/>
          <w:b w:val="0"/>
          <w:bCs/>
          <w:color w:val="000000"/>
        </w:rPr>
        <w:lastRenderedPageBreak/>
        <w:t xml:space="preserve">Jeżeli Zamawiający nie udzieli wyjaśnień w terminie, o którym mowa w </w:t>
      </w:r>
      <w:proofErr w:type="spellStart"/>
      <w:r w:rsidRPr="00201F70">
        <w:rPr>
          <w:rFonts w:ascii="Times New Roman" w:hAnsi="Times New Roman" w:cs="Times New Roman"/>
          <w:b w:val="0"/>
          <w:bCs/>
          <w:color w:val="000000"/>
        </w:rPr>
        <w:t>pkt</w:t>
      </w:r>
      <w:proofErr w:type="spellEnd"/>
      <w:r w:rsidRPr="00201F70">
        <w:rPr>
          <w:rFonts w:ascii="Times New Roman" w:hAnsi="Times New Roman" w:cs="Times New Roman"/>
          <w:b w:val="0"/>
          <w:bCs/>
          <w:color w:val="000000"/>
        </w:rPr>
        <w:t xml:space="preserve"> </w:t>
      </w:r>
      <w:r w:rsidRPr="00AA744C">
        <w:rPr>
          <w:rFonts w:ascii="Times New Roman" w:hAnsi="Times New Roman" w:cs="Times New Roman"/>
          <w:b w:val="0"/>
          <w:bCs/>
          <w:color w:val="000000"/>
        </w:rPr>
        <w:t>1</w:t>
      </w:r>
      <w:r w:rsidR="00AA744C" w:rsidRPr="00AA744C">
        <w:rPr>
          <w:rFonts w:ascii="Times New Roman" w:hAnsi="Times New Roman" w:cs="Times New Roman"/>
          <w:b w:val="0"/>
          <w:bCs/>
          <w:color w:val="000000"/>
        </w:rPr>
        <w:t>1</w:t>
      </w:r>
      <w:r w:rsidRPr="00AA744C">
        <w:rPr>
          <w:rFonts w:ascii="Times New Roman" w:hAnsi="Times New Roman" w:cs="Times New Roman"/>
          <w:b w:val="0"/>
          <w:bCs/>
          <w:color w:val="000000"/>
        </w:rPr>
        <w:t>.1</w:t>
      </w:r>
      <w:r w:rsidR="00AA744C" w:rsidRPr="00AA744C">
        <w:rPr>
          <w:rFonts w:ascii="Times New Roman" w:hAnsi="Times New Roman" w:cs="Times New Roman"/>
          <w:b w:val="0"/>
          <w:bCs/>
          <w:color w:val="000000"/>
        </w:rPr>
        <w:t>0</w:t>
      </w:r>
      <w:r w:rsidRPr="00AA744C">
        <w:rPr>
          <w:rFonts w:ascii="Times New Roman" w:hAnsi="Times New Roman" w:cs="Times New Roman"/>
          <w:b w:val="0"/>
          <w:bCs/>
          <w:color w:val="000000"/>
        </w:rPr>
        <w:t>,</w:t>
      </w:r>
      <w:r w:rsidRPr="00201F70">
        <w:rPr>
          <w:rFonts w:ascii="Times New Roman" w:hAnsi="Times New Roman" w:cs="Times New Roman"/>
          <w:b w:val="0"/>
          <w:bCs/>
          <w:color w:val="000000"/>
        </w:rPr>
        <w:t xml:space="preserve"> przedłuża termin składania odpowiednio ofert o czas niezbędny do zapoznania się wszystkich zainteresowanych Wykonawców z wyjaśnieniami niezbędnymi do należytego przygotowania i złożenia ofert. </w:t>
      </w:r>
    </w:p>
    <w:p w:rsidR="00201F70" w:rsidRPr="00201F70" w:rsidRDefault="00201F70">
      <w:pPr>
        <w:pStyle w:val="spistrescipoziom1"/>
        <w:numPr>
          <w:ilvl w:val="1"/>
          <w:numId w:val="7"/>
        </w:numPr>
        <w:spacing w:before="240"/>
        <w:ind w:left="709" w:hanging="567"/>
        <w:rPr>
          <w:rFonts w:ascii="Times New Roman" w:hAnsi="Times New Roman" w:cs="Times New Roman"/>
          <w:b w:val="0"/>
          <w:bCs/>
        </w:rPr>
      </w:pPr>
      <w:bookmarkStart w:id="29" w:name="_Toc60148761"/>
      <w:bookmarkEnd w:id="28"/>
      <w:r w:rsidRPr="00201F70">
        <w:rPr>
          <w:rFonts w:ascii="Times New Roman" w:hAnsi="Times New Roman" w:cs="Times New Roman"/>
          <w:b w:val="0"/>
          <w:bCs/>
        </w:rPr>
        <w:t xml:space="preserve">Przedłużenie terminu składania ofert nie wpływa na bieg terminu składania wniosku o wyjaśnienie treści SWZ, o którym mowa w pkt. </w:t>
      </w:r>
      <w:r>
        <w:rPr>
          <w:rFonts w:ascii="Times New Roman" w:hAnsi="Times New Roman" w:cs="Times New Roman"/>
          <w:b w:val="0"/>
          <w:bCs/>
        </w:rPr>
        <w:t>1</w:t>
      </w:r>
      <w:r w:rsidR="00AA744C">
        <w:rPr>
          <w:rFonts w:ascii="Times New Roman" w:hAnsi="Times New Roman" w:cs="Times New Roman"/>
          <w:b w:val="0"/>
          <w:bCs/>
        </w:rPr>
        <w:t>1</w:t>
      </w:r>
      <w:r>
        <w:rPr>
          <w:rFonts w:ascii="Times New Roman" w:hAnsi="Times New Roman" w:cs="Times New Roman"/>
          <w:b w:val="0"/>
          <w:bCs/>
        </w:rPr>
        <w:t>.1</w:t>
      </w:r>
      <w:r w:rsidR="00AA744C">
        <w:rPr>
          <w:rFonts w:ascii="Times New Roman" w:hAnsi="Times New Roman" w:cs="Times New Roman"/>
          <w:b w:val="0"/>
          <w:bCs/>
        </w:rPr>
        <w:t>0</w:t>
      </w:r>
      <w:r w:rsidRPr="00201F70">
        <w:rPr>
          <w:rFonts w:ascii="Times New Roman" w:hAnsi="Times New Roman" w:cs="Times New Roman"/>
          <w:b w:val="0"/>
          <w:bCs/>
        </w:rPr>
        <w:t xml:space="preserve"> SWZ.</w:t>
      </w:r>
    </w:p>
    <w:p w:rsidR="00201F70" w:rsidRPr="00201F70" w:rsidRDefault="00201F70">
      <w:pPr>
        <w:pStyle w:val="spistrescipoziom1"/>
        <w:numPr>
          <w:ilvl w:val="1"/>
          <w:numId w:val="7"/>
        </w:numPr>
        <w:spacing w:before="240"/>
        <w:ind w:left="709" w:hanging="567"/>
        <w:rPr>
          <w:rFonts w:ascii="Times New Roman" w:hAnsi="Times New Roman" w:cs="Times New Roman"/>
          <w:b w:val="0"/>
          <w:bCs/>
        </w:rPr>
      </w:pPr>
      <w:r w:rsidRPr="00201F70">
        <w:rPr>
          <w:rFonts w:ascii="Times New Roman" w:hAnsi="Times New Roman" w:cs="Times New Roman"/>
          <w:b w:val="0"/>
          <w:bCs/>
        </w:rPr>
        <w:t xml:space="preserve">W </w:t>
      </w:r>
      <w:proofErr w:type="gramStart"/>
      <w:r w:rsidRPr="00201F70">
        <w:rPr>
          <w:rFonts w:ascii="Times New Roman" w:hAnsi="Times New Roman" w:cs="Times New Roman"/>
          <w:b w:val="0"/>
          <w:bCs/>
        </w:rPr>
        <w:t>przypadku gdy</w:t>
      </w:r>
      <w:proofErr w:type="gramEnd"/>
      <w:r w:rsidRPr="00201F70">
        <w:rPr>
          <w:rFonts w:ascii="Times New Roman" w:hAnsi="Times New Roman" w:cs="Times New Roman"/>
          <w:b w:val="0"/>
          <w:bCs/>
        </w:rPr>
        <w:t xml:space="preserve"> wniosek o wyjaśnienie treści SWZ nie wpłynął w terminie, o którym mowa w pkt. </w:t>
      </w:r>
      <w:r>
        <w:rPr>
          <w:rFonts w:ascii="Times New Roman" w:hAnsi="Times New Roman" w:cs="Times New Roman"/>
          <w:b w:val="0"/>
          <w:bCs/>
        </w:rPr>
        <w:t>1</w:t>
      </w:r>
      <w:r w:rsidR="00AA744C">
        <w:rPr>
          <w:rFonts w:ascii="Times New Roman" w:hAnsi="Times New Roman" w:cs="Times New Roman"/>
          <w:b w:val="0"/>
          <w:bCs/>
        </w:rPr>
        <w:t>1</w:t>
      </w:r>
      <w:r>
        <w:rPr>
          <w:rFonts w:ascii="Times New Roman" w:hAnsi="Times New Roman" w:cs="Times New Roman"/>
          <w:b w:val="0"/>
          <w:bCs/>
        </w:rPr>
        <w:t>.1</w:t>
      </w:r>
      <w:r w:rsidR="00AA744C">
        <w:rPr>
          <w:rFonts w:ascii="Times New Roman" w:hAnsi="Times New Roman" w:cs="Times New Roman"/>
          <w:b w:val="0"/>
          <w:bCs/>
        </w:rPr>
        <w:t>0</w:t>
      </w:r>
      <w:r w:rsidRPr="00201F70">
        <w:rPr>
          <w:rFonts w:ascii="Times New Roman" w:hAnsi="Times New Roman" w:cs="Times New Roman"/>
          <w:b w:val="0"/>
          <w:bCs/>
        </w:rPr>
        <w:t xml:space="preserve"> SWZ, zamawiający nie ma obowiązku udzielania wyjaśnień SWZ oraz obowiązku przedłużenia terminu składania ofert.</w:t>
      </w:r>
    </w:p>
    <w:p w:rsidR="006D6B9D" w:rsidRPr="00C235E9" w:rsidRDefault="008F6B9E" w:rsidP="00C235E9">
      <w:pPr>
        <w:pStyle w:val="spistrescipoziom1"/>
        <w:numPr>
          <w:ilvl w:val="1"/>
          <w:numId w:val="7"/>
        </w:numPr>
        <w:spacing w:before="240"/>
        <w:ind w:left="709" w:hanging="567"/>
        <w:rPr>
          <w:rStyle w:val="Hipercze"/>
          <w:rFonts w:ascii="Times New Roman" w:hAnsi="Times New Roman" w:cs="Times New Roman"/>
          <w:b w:val="0"/>
          <w:bCs/>
          <w:color w:val="auto"/>
          <w:u w:val="none"/>
        </w:rPr>
      </w:pPr>
      <w:r w:rsidRPr="009B50C9">
        <w:rPr>
          <w:rFonts w:ascii="Times New Roman" w:hAnsi="Times New Roman" w:cs="Times New Roman"/>
          <w:b w:val="0"/>
        </w:rPr>
        <w:t>Osob</w:t>
      </w:r>
      <w:r w:rsidR="00932F57" w:rsidRPr="009B50C9">
        <w:rPr>
          <w:rFonts w:ascii="Times New Roman" w:hAnsi="Times New Roman" w:cs="Times New Roman"/>
          <w:b w:val="0"/>
        </w:rPr>
        <w:t>ą</w:t>
      </w:r>
      <w:r w:rsidRPr="009B50C9">
        <w:rPr>
          <w:rFonts w:ascii="Times New Roman" w:hAnsi="Times New Roman" w:cs="Times New Roman"/>
          <w:b w:val="0"/>
        </w:rPr>
        <w:t xml:space="preserve"> upoważnion</w:t>
      </w:r>
      <w:r w:rsidR="00932F57" w:rsidRPr="009B50C9">
        <w:rPr>
          <w:rFonts w:ascii="Times New Roman" w:hAnsi="Times New Roman" w:cs="Times New Roman"/>
          <w:b w:val="0"/>
        </w:rPr>
        <w:t>ą</w:t>
      </w:r>
      <w:r w:rsidRPr="009B50C9">
        <w:rPr>
          <w:rFonts w:ascii="Times New Roman" w:hAnsi="Times New Roman" w:cs="Times New Roman"/>
          <w:b w:val="0"/>
        </w:rPr>
        <w:t xml:space="preserve"> przez </w:t>
      </w:r>
      <w:r w:rsidR="00756C6F" w:rsidRPr="009B50C9">
        <w:rPr>
          <w:rFonts w:ascii="Times New Roman" w:hAnsi="Times New Roman" w:cs="Times New Roman"/>
          <w:b w:val="0"/>
        </w:rPr>
        <w:t>zamawiając</w:t>
      </w:r>
      <w:r w:rsidRPr="009B50C9">
        <w:rPr>
          <w:rFonts w:ascii="Times New Roman" w:hAnsi="Times New Roman" w:cs="Times New Roman"/>
          <w:b w:val="0"/>
        </w:rPr>
        <w:t xml:space="preserve">ego do kontaktów z </w:t>
      </w:r>
      <w:r w:rsidR="00756C6F" w:rsidRPr="009B50C9">
        <w:rPr>
          <w:rFonts w:ascii="Times New Roman" w:hAnsi="Times New Roman" w:cs="Times New Roman"/>
          <w:b w:val="0"/>
        </w:rPr>
        <w:t>wykonawc</w:t>
      </w:r>
      <w:r w:rsidRPr="009B50C9">
        <w:rPr>
          <w:rFonts w:ascii="Times New Roman" w:hAnsi="Times New Roman" w:cs="Times New Roman"/>
          <w:b w:val="0"/>
        </w:rPr>
        <w:t>ami</w:t>
      </w:r>
      <w:r w:rsidR="00932F57" w:rsidRPr="009B50C9">
        <w:rPr>
          <w:rFonts w:ascii="Times New Roman" w:hAnsi="Times New Roman" w:cs="Times New Roman"/>
          <w:b w:val="0"/>
        </w:rPr>
        <w:t xml:space="preserve"> jest</w:t>
      </w:r>
      <w:r w:rsidRPr="009B50C9">
        <w:rPr>
          <w:rFonts w:ascii="Times New Roman" w:hAnsi="Times New Roman" w:cs="Times New Roman"/>
          <w:b w:val="0"/>
        </w:rPr>
        <w:t>:</w:t>
      </w:r>
      <w:bookmarkEnd w:id="29"/>
      <w:r w:rsidR="00ED0EDD" w:rsidRPr="009B50C9">
        <w:rPr>
          <w:rFonts w:ascii="Times New Roman" w:hAnsi="Times New Roman" w:cs="Times New Roman"/>
          <w:b w:val="0"/>
        </w:rPr>
        <w:t xml:space="preserve"> </w:t>
      </w:r>
      <w:r w:rsidR="008123C9">
        <w:rPr>
          <w:rFonts w:ascii="Times New Roman" w:hAnsi="Times New Roman" w:cs="Times New Roman"/>
          <w:b w:val="0"/>
        </w:rPr>
        <w:t>Teresa Staniszewska</w:t>
      </w:r>
      <w:r w:rsidR="00784378" w:rsidRPr="009B50C9">
        <w:rPr>
          <w:rFonts w:ascii="Times New Roman" w:hAnsi="Times New Roman" w:cs="Times New Roman"/>
          <w:b w:val="0"/>
        </w:rPr>
        <w:t>, tel</w:t>
      </w:r>
      <w:r w:rsidR="000703E9" w:rsidRPr="009B50C9">
        <w:rPr>
          <w:rFonts w:ascii="Times New Roman" w:hAnsi="Times New Roman" w:cs="Times New Roman"/>
          <w:b w:val="0"/>
        </w:rPr>
        <w:t>.</w:t>
      </w:r>
      <w:r w:rsidR="00784378" w:rsidRPr="009B50C9">
        <w:rPr>
          <w:rFonts w:ascii="Times New Roman" w:hAnsi="Times New Roman" w:cs="Times New Roman"/>
          <w:b w:val="0"/>
        </w:rPr>
        <w:t xml:space="preserve"> </w:t>
      </w:r>
      <w:r w:rsidR="008123C9">
        <w:rPr>
          <w:rFonts w:ascii="Times New Roman" w:hAnsi="Times New Roman" w:cs="Times New Roman"/>
          <w:b w:val="0"/>
        </w:rPr>
        <w:t>13 479 19 00</w:t>
      </w:r>
      <w:r w:rsidR="00784378" w:rsidRPr="009B50C9">
        <w:rPr>
          <w:rFonts w:ascii="Times New Roman" w:hAnsi="Times New Roman" w:cs="Times New Roman"/>
          <w:b w:val="0"/>
        </w:rPr>
        <w:t>,</w:t>
      </w:r>
      <w:r w:rsidR="00784378" w:rsidRPr="00932F57">
        <w:rPr>
          <w:rFonts w:ascii="Times New Roman" w:hAnsi="Times New Roman" w:cs="Times New Roman"/>
          <w:b w:val="0"/>
        </w:rPr>
        <w:t xml:space="preserve"> </w:t>
      </w:r>
      <w:r w:rsidR="00431F66" w:rsidRPr="00932F57">
        <w:rPr>
          <w:rFonts w:ascii="Times New Roman" w:hAnsi="Times New Roman" w:cs="Times New Roman"/>
          <w:b w:val="0"/>
        </w:rPr>
        <w:t>email</w:t>
      </w:r>
      <w:r w:rsidR="00C235E9">
        <w:rPr>
          <w:rFonts w:ascii="Times New Roman" w:hAnsi="Times New Roman" w:cs="Times New Roman"/>
          <w:b w:val="0"/>
        </w:rPr>
        <w:t xml:space="preserve">: </w:t>
      </w:r>
      <w:hyperlink r:id="rId12" w:tgtFrame="_blank" w:history="1">
        <w:r w:rsidR="000D4195" w:rsidRPr="000D4195">
          <w:rPr>
            <w:rStyle w:val="Hipercze"/>
            <w:rFonts w:ascii="Times New Roman" w:hAnsi="Times New Roman" w:cs="Times New Roman"/>
            <w:color w:val="auto"/>
            <w:u w:val="none"/>
          </w:rPr>
          <w:t>zscieklin@spcieklin.szkolna.net</w:t>
        </w:r>
      </w:hyperlink>
    </w:p>
    <w:p w:rsidR="00FA19EE" w:rsidRPr="001C6276" w:rsidRDefault="00FA19EE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before="120"/>
        <w:rPr>
          <w:rFonts w:ascii="Times New Roman" w:hAnsi="Times New Roman" w:cs="Times New Roman"/>
        </w:rPr>
      </w:pPr>
      <w:bookmarkStart w:id="30" w:name="_Toc60159055"/>
      <w:bookmarkStart w:id="31" w:name="_Toc271275834"/>
      <w:bookmarkStart w:id="32" w:name="_Toc286155466"/>
      <w:bookmarkStart w:id="33" w:name="_Toc369278140"/>
      <w:bookmarkStart w:id="34" w:name="_Toc60159056"/>
      <w:bookmarkEnd w:id="16"/>
      <w:bookmarkEnd w:id="17"/>
      <w:bookmarkEnd w:id="18"/>
      <w:bookmarkEnd w:id="19"/>
      <w:bookmarkEnd w:id="20"/>
      <w:bookmarkEnd w:id="21"/>
      <w:r w:rsidRPr="001C6276">
        <w:rPr>
          <w:rFonts w:ascii="Times New Roman" w:hAnsi="Times New Roman" w:cs="Times New Roman"/>
        </w:rPr>
        <w:t>TERMIN ZWIĄZANIA OFERTĄ</w:t>
      </w:r>
      <w:bookmarkEnd w:id="30"/>
    </w:p>
    <w:p w:rsidR="00FA19EE" w:rsidRPr="00720B21" w:rsidRDefault="00FA19EE">
      <w:pPr>
        <w:pStyle w:val="spistrescipoziom2"/>
        <w:numPr>
          <w:ilvl w:val="1"/>
          <w:numId w:val="7"/>
        </w:numPr>
        <w:ind w:left="709" w:hanging="567"/>
        <w:rPr>
          <w:rFonts w:ascii="Times New Roman" w:hAnsi="Times New Roman" w:cs="Times New Roman"/>
          <w:b w:val="0"/>
          <w:bCs/>
          <w:color w:val="0000FF"/>
        </w:rPr>
      </w:pPr>
      <w:bookmarkStart w:id="35" w:name="_Toc60148776"/>
      <w:r w:rsidRPr="001C6276">
        <w:rPr>
          <w:rFonts w:ascii="Times New Roman" w:hAnsi="Times New Roman" w:cs="Times New Roman"/>
          <w:b w:val="0"/>
          <w:bCs/>
          <w:color w:val="0000FF"/>
        </w:rPr>
        <w:t xml:space="preserve">Wykonawca pozostaje związany ofertą </w:t>
      </w:r>
      <w:bookmarkEnd w:id="35"/>
      <w:r w:rsidRPr="001C6276">
        <w:rPr>
          <w:rFonts w:ascii="Times New Roman" w:hAnsi="Times New Roman" w:cs="Times New Roman"/>
          <w:color w:val="0000FF"/>
        </w:rPr>
        <w:t xml:space="preserve">do dnia </w:t>
      </w:r>
      <w:r w:rsidR="00D560D9">
        <w:rPr>
          <w:rFonts w:ascii="Times New Roman" w:hAnsi="Times New Roman" w:cs="Times New Roman"/>
          <w:color w:val="0000FF"/>
        </w:rPr>
        <w:t>03</w:t>
      </w:r>
      <w:r w:rsidRPr="001C6276">
        <w:rPr>
          <w:rFonts w:ascii="Times New Roman" w:hAnsi="Times New Roman" w:cs="Times New Roman"/>
          <w:color w:val="0000FF"/>
        </w:rPr>
        <w:t>-</w:t>
      </w:r>
      <w:r w:rsidR="00D560D9">
        <w:rPr>
          <w:rFonts w:ascii="Times New Roman" w:hAnsi="Times New Roman" w:cs="Times New Roman"/>
          <w:color w:val="0000FF"/>
        </w:rPr>
        <w:t>01</w:t>
      </w:r>
      <w:r w:rsidRPr="001C6276">
        <w:rPr>
          <w:rFonts w:ascii="Times New Roman" w:hAnsi="Times New Roman" w:cs="Times New Roman"/>
          <w:color w:val="0000FF"/>
        </w:rPr>
        <w:t>-202</w:t>
      </w:r>
      <w:r w:rsidR="00D560D9">
        <w:rPr>
          <w:rFonts w:ascii="Times New Roman" w:hAnsi="Times New Roman" w:cs="Times New Roman"/>
          <w:color w:val="0000FF"/>
        </w:rPr>
        <w:t>6</w:t>
      </w:r>
      <w:r w:rsidRPr="001C6276">
        <w:rPr>
          <w:rFonts w:ascii="Times New Roman" w:hAnsi="Times New Roman" w:cs="Times New Roman"/>
          <w:color w:val="0000FF"/>
        </w:rPr>
        <w:t>r.</w:t>
      </w:r>
    </w:p>
    <w:p w:rsidR="00720B21" w:rsidRPr="00720B21" w:rsidRDefault="00720B21">
      <w:pPr>
        <w:pStyle w:val="spistrescipoziom2"/>
        <w:numPr>
          <w:ilvl w:val="1"/>
          <w:numId w:val="7"/>
        </w:numPr>
        <w:ind w:left="709" w:hanging="567"/>
        <w:rPr>
          <w:rFonts w:ascii="Times New Roman" w:hAnsi="Times New Roman" w:cs="Times New Roman"/>
          <w:b w:val="0"/>
          <w:bCs/>
          <w:color w:val="0000FF"/>
        </w:rPr>
      </w:pPr>
      <w:r w:rsidRPr="00720B21">
        <w:rPr>
          <w:rFonts w:ascii="Times New Roman" w:hAnsi="Times New Roman" w:cs="Times New Roman"/>
          <w:b w:val="0"/>
        </w:rPr>
        <w:t>Bieg terminu związania ofertą rozpoczyna się wraz z upływem terminu składania ofert.</w:t>
      </w:r>
    </w:p>
    <w:p w:rsidR="00AC5FA2" w:rsidRDefault="00CC1A70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before="240"/>
        <w:rPr>
          <w:rFonts w:ascii="Times New Roman" w:hAnsi="Times New Roman" w:cs="Times New Roman"/>
        </w:rPr>
      </w:pPr>
      <w:r w:rsidRPr="00720B21">
        <w:rPr>
          <w:rFonts w:ascii="Times New Roman" w:hAnsi="Times New Roman" w:cs="Times New Roman"/>
        </w:rPr>
        <w:t xml:space="preserve">OPIS </w:t>
      </w:r>
      <w:r w:rsidR="00762740" w:rsidRPr="00720B21">
        <w:rPr>
          <w:rFonts w:ascii="Times New Roman" w:hAnsi="Times New Roman" w:cs="Times New Roman"/>
        </w:rPr>
        <w:t xml:space="preserve">SPOSOBU </w:t>
      </w:r>
      <w:r w:rsidRPr="00720B21">
        <w:rPr>
          <w:rFonts w:ascii="Times New Roman" w:hAnsi="Times New Roman" w:cs="Times New Roman"/>
        </w:rPr>
        <w:t>PRZYGOTOW</w:t>
      </w:r>
      <w:r w:rsidR="00762740" w:rsidRPr="00720B21">
        <w:rPr>
          <w:rFonts w:ascii="Times New Roman" w:hAnsi="Times New Roman" w:cs="Times New Roman"/>
        </w:rPr>
        <w:t>YWANIA</w:t>
      </w:r>
      <w:r w:rsidRPr="00720B21">
        <w:rPr>
          <w:rFonts w:ascii="Times New Roman" w:hAnsi="Times New Roman" w:cs="Times New Roman"/>
        </w:rPr>
        <w:t xml:space="preserve"> OFERTY</w:t>
      </w:r>
      <w:bookmarkEnd w:id="31"/>
      <w:bookmarkEnd w:id="32"/>
      <w:bookmarkEnd w:id="33"/>
      <w:bookmarkEnd w:id="34"/>
    </w:p>
    <w:p w:rsidR="00E418CD" w:rsidRPr="00E418CD" w:rsidRDefault="00E418CD" w:rsidP="00E418C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418CD" w:rsidRPr="00D327CF" w:rsidRDefault="00E418CD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D327CF">
        <w:rPr>
          <w:rFonts w:ascii="Times New Roman" w:hAnsi="Times New Roman"/>
          <w:color w:val="000000"/>
          <w:sz w:val="20"/>
          <w:szCs w:val="20"/>
        </w:rPr>
        <w:t>Wykonawca może złożyć tylko jedną ofertę. Treść oferty musi być zgodna z wymaganiami Zamawiającego określonymi w dokumentach zamówienia.</w:t>
      </w:r>
    </w:p>
    <w:p w:rsidR="00E418CD" w:rsidRPr="00D327CF" w:rsidRDefault="00E418CD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D327CF">
        <w:rPr>
          <w:rFonts w:ascii="Times New Roman" w:hAnsi="Times New Roman"/>
          <w:color w:val="000000"/>
          <w:sz w:val="20"/>
          <w:szCs w:val="20"/>
        </w:rPr>
        <w:t xml:space="preserve"> Ofertę należy sporządzić w języku polskim (</w:t>
      </w:r>
      <w:r w:rsidRPr="00D327CF">
        <w:rPr>
          <w:rFonts w:ascii="Times New Roman" w:hAnsi="Times New Roman"/>
          <w:i/>
          <w:iCs/>
          <w:color w:val="000000"/>
          <w:sz w:val="20"/>
          <w:szCs w:val="20"/>
        </w:rPr>
        <w:t xml:space="preserve">art. 20 ust. 2 ustawy </w:t>
      </w:r>
      <w:proofErr w:type="spellStart"/>
      <w:r w:rsidRPr="00D327CF">
        <w:rPr>
          <w:rFonts w:ascii="Times New Roman" w:hAnsi="Times New Roman"/>
          <w:i/>
          <w:iCs/>
          <w:color w:val="000000"/>
          <w:sz w:val="20"/>
          <w:szCs w:val="20"/>
        </w:rPr>
        <w:t>Pzp</w:t>
      </w:r>
      <w:proofErr w:type="spellEnd"/>
      <w:r w:rsidRPr="00D327CF">
        <w:rPr>
          <w:rFonts w:ascii="Times New Roman" w:hAnsi="Times New Roman"/>
          <w:color w:val="000000"/>
          <w:sz w:val="20"/>
          <w:szCs w:val="20"/>
        </w:rPr>
        <w:t xml:space="preserve">). </w:t>
      </w:r>
    </w:p>
    <w:p w:rsidR="00111C28" w:rsidRPr="00D327CF" w:rsidRDefault="00720B21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D327CF">
        <w:rPr>
          <w:rFonts w:ascii="Times New Roman" w:hAnsi="Times New Roman"/>
          <w:color w:val="000000"/>
          <w:sz w:val="20"/>
          <w:szCs w:val="20"/>
        </w:rPr>
        <w:t xml:space="preserve">Ofertę stanowi wypełniony Formularz oferty </w:t>
      </w:r>
      <w:r w:rsidR="00111C28" w:rsidRPr="00D327CF">
        <w:rPr>
          <w:rFonts w:ascii="Times New Roman" w:hAnsi="Times New Roman"/>
          <w:color w:val="000000"/>
          <w:sz w:val="20"/>
          <w:szCs w:val="20"/>
        </w:rPr>
        <w:t xml:space="preserve">stanowiący załącznik nr </w:t>
      </w:r>
      <w:r w:rsidR="00A13DBC">
        <w:rPr>
          <w:rFonts w:ascii="Times New Roman" w:hAnsi="Times New Roman"/>
          <w:color w:val="000000"/>
          <w:sz w:val="20"/>
          <w:szCs w:val="20"/>
        </w:rPr>
        <w:t>1</w:t>
      </w:r>
      <w:r w:rsidR="00111C28" w:rsidRPr="00D327CF">
        <w:rPr>
          <w:rFonts w:ascii="Times New Roman" w:hAnsi="Times New Roman"/>
          <w:color w:val="000000"/>
          <w:sz w:val="20"/>
          <w:szCs w:val="20"/>
        </w:rPr>
        <w:t xml:space="preserve"> do SWZ uzupełniając go o dane wymagane przez Zamawiającego. Ponadto Wykonawca wypełnia i załącza do </w:t>
      </w:r>
      <w:r w:rsidR="00111C28" w:rsidRPr="00D327CF">
        <w:rPr>
          <w:rFonts w:ascii="Times New Roman" w:hAnsi="Times New Roman"/>
          <w:i/>
          <w:iCs/>
          <w:color w:val="000000"/>
          <w:sz w:val="20"/>
          <w:szCs w:val="20"/>
        </w:rPr>
        <w:t>Formularza oferty</w:t>
      </w:r>
      <w:r w:rsidR="00111C28" w:rsidRPr="00D327CF">
        <w:rPr>
          <w:rFonts w:ascii="Times New Roman" w:hAnsi="Times New Roman"/>
          <w:color w:val="000000"/>
          <w:sz w:val="20"/>
          <w:szCs w:val="20"/>
        </w:rPr>
        <w:t>, jako jego</w:t>
      </w:r>
      <w:r w:rsidR="00A13DBC">
        <w:rPr>
          <w:rFonts w:ascii="Times New Roman" w:hAnsi="Times New Roman"/>
          <w:color w:val="000000"/>
          <w:sz w:val="20"/>
          <w:szCs w:val="20"/>
        </w:rPr>
        <w:t xml:space="preserve"> integralną część załącznik nr 2</w:t>
      </w:r>
      <w:r w:rsidR="00111C28" w:rsidRPr="00D327CF">
        <w:rPr>
          <w:rFonts w:ascii="Times New Roman" w:hAnsi="Times New Roman"/>
          <w:color w:val="000000"/>
          <w:sz w:val="20"/>
          <w:szCs w:val="20"/>
        </w:rPr>
        <w:t xml:space="preserve"> do SWZ – </w:t>
      </w:r>
      <w:r w:rsidR="00111C28" w:rsidRPr="00D327CF">
        <w:rPr>
          <w:rFonts w:ascii="Times New Roman" w:hAnsi="Times New Roman"/>
          <w:i/>
          <w:iCs/>
          <w:color w:val="000000"/>
          <w:sz w:val="20"/>
          <w:szCs w:val="20"/>
        </w:rPr>
        <w:t xml:space="preserve">Formularz cenowy. </w:t>
      </w:r>
    </w:p>
    <w:p w:rsidR="00D327CF" w:rsidRPr="00D327CF" w:rsidRDefault="00D327CF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D327CF">
        <w:rPr>
          <w:rFonts w:ascii="Times New Roman" w:hAnsi="Times New Roman"/>
          <w:color w:val="000000"/>
          <w:sz w:val="20"/>
          <w:szCs w:val="20"/>
          <w:lang w:bidi="pl-PL"/>
        </w:rPr>
        <w:t>O</w:t>
      </w:r>
      <w:r w:rsidRPr="00D327CF">
        <w:rPr>
          <w:rFonts w:ascii="Times New Roman" w:hAnsi="Times New Roman"/>
          <w:sz w:val="20"/>
          <w:szCs w:val="20"/>
          <w:lang w:bidi="pl-PL"/>
        </w:rPr>
        <w:t>fertę wraz z wymaganymi dokumentami należy złożyć w formie elektronicznej lub w postaci elektronicznej opatrzoną podpisem zaufanym, elektronicznym podpisem osobistym lub elektronicznym podpisem kwalifikowanym.</w:t>
      </w:r>
    </w:p>
    <w:p w:rsidR="00D327CF" w:rsidRPr="00D327CF" w:rsidRDefault="00D327CF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D327CF">
        <w:rPr>
          <w:rFonts w:ascii="Times New Roman" w:hAnsi="Times New Roman"/>
          <w:sz w:val="20"/>
          <w:szCs w:val="20"/>
          <w:lang w:bidi="pl-PL"/>
        </w:rPr>
        <w:t xml:space="preserve">Wszelkie informacje stanowiące tajemnicę przedsiębiorstwa w rozumieniu ustawy z dnia 16 kwietnia 1993 r. o zwalczaniu nieuczciwej konkurencji, które Wykonawca </w:t>
      </w:r>
      <w:proofErr w:type="gramStart"/>
      <w:r w:rsidRPr="00D327CF">
        <w:rPr>
          <w:rFonts w:ascii="Times New Roman" w:hAnsi="Times New Roman"/>
          <w:sz w:val="20"/>
          <w:szCs w:val="20"/>
          <w:lang w:bidi="pl-PL"/>
        </w:rPr>
        <w:t>zastrzeże jako</w:t>
      </w:r>
      <w:proofErr w:type="gramEnd"/>
      <w:r w:rsidRPr="00D327CF">
        <w:rPr>
          <w:rFonts w:ascii="Times New Roman" w:hAnsi="Times New Roman"/>
          <w:sz w:val="20"/>
          <w:szCs w:val="20"/>
          <w:lang w:bidi="pl-PL"/>
        </w:rPr>
        <w:t xml:space="preserve"> tajemnicę przedsiębiorstwa, powinny zostać złożone w osobnym pliku wraz z jednoczesnym zaznaczeniem polecenia „Załącznik stanowiący tajemnicę przedsiębiorstwa” a następnie wraz z plikami stanowiącymi jawną część skompresowane do jednego pliku archiwum (ZIP). Wykonawca zobowiązany jest, wraz z przekazaniem tych informacji, wykazać spełnienie przesłanek określonych w art. 11 ust. 2 ustawy z dnia 16 kwietnia 1993r. o zwalczaniu nieuczciwej konkurencji. Zaleca się, aby uzasadnienie zastrzeżenia </w:t>
      </w:r>
      <w:proofErr w:type="gramStart"/>
      <w:r w:rsidRPr="00D327CF">
        <w:rPr>
          <w:rFonts w:ascii="Times New Roman" w:hAnsi="Times New Roman"/>
          <w:sz w:val="20"/>
          <w:szCs w:val="20"/>
          <w:lang w:bidi="pl-PL"/>
        </w:rPr>
        <w:t>informacji jako</w:t>
      </w:r>
      <w:proofErr w:type="gramEnd"/>
      <w:r w:rsidRPr="00D327CF">
        <w:rPr>
          <w:rFonts w:ascii="Times New Roman" w:hAnsi="Times New Roman"/>
          <w:sz w:val="20"/>
          <w:szCs w:val="20"/>
          <w:lang w:bidi="pl-PL"/>
        </w:rPr>
        <w:t xml:space="preserve"> tajemnicy przedsiębiorstwa było sformułowane w sposób umożliwiający jego udostępnienie. Zastrzeżenie przez Wykonawcę tajemnicy przedsiębiorstwa bez uzasadnienia, będzie traktowane przez </w:t>
      </w:r>
      <w:proofErr w:type="gramStart"/>
      <w:r w:rsidRPr="00D327CF">
        <w:rPr>
          <w:rFonts w:ascii="Times New Roman" w:hAnsi="Times New Roman"/>
          <w:sz w:val="20"/>
          <w:szCs w:val="20"/>
          <w:lang w:bidi="pl-PL"/>
        </w:rPr>
        <w:t>Zamawiającego jako</w:t>
      </w:r>
      <w:proofErr w:type="gramEnd"/>
      <w:r w:rsidRPr="00D327CF">
        <w:rPr>
          <w:rFonts w:ascii="Times New Roman" w:hAnsi="Times New Roman"/>
          <w:sz w:val="20"/>
          <w:szCs w:val="20"/>
          <w:lang w:bidi="pl-PL"/>
        </w:rPr>
        <w:t xml:space="preserve"> bezskuteczne ze względu na zaniechanie przez Wykonawcę podjęcia niezbędnych działań w celu zachowania poufności objętych klauzulą informacji zgodnie z postanowieniami art. 18 ust. 3 ustawy </w:t>
      </w:r>
      <w:proofErr w:type="spellStart"/>
      <w:r w:rsidRPr="00D327CF">
        <w:rPr>
          <w:rFonts w:ascii="Times New Roman" w:hAnsi="Times New Roman"/>
          <w:sz w:val="20"/>
          <w:szCs w:val="20"/>
          <w:lang w:bidi="pl-PL"/>
        </w:rPr>
        <w:t>Pzp</w:t>
      </w:r>
      <w:proofErr w:type="spellEnd"/>
      <w:r w:rsidRPr="00D327CF">
        <w:rPr>
          <w:rFonts w:ascii="Times New Roman" w:hAnsi="Times New Roman"/>
          <w:sz w:val="20"/>
          <w:szCs w:val="20"/>
          <w:lang w:bidi="pl-PL"/>
        </w:rPr>
        <w:t>.</w:t>
      </w:r>
    </w:p>
    <w:p w:rsidR="00720B21" w:rsidRPr="00D327CF" w:rsidRDefault="00720B2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D327CF">
        <w:rPr>
          <w:rFonts w:ascii="Times New Roman" w:hAnsi="Times New Roman"/>
          <w:color w:val="000000"/>
          <w:sz w:val="20"/>
          <w:szCs w:val="20"/>
        </w:rPr>
        <w:t xml:space="preserve">Oferta może być złożona tylko do upływu terminu składania ofert. </w:t>
      </w:r>
    </w:p>
    <w:p w:rsidR="00720B21" w:rsidRPr="00D327CF" w:rsidRDefault="00720B2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D327CF">
        <w:rPr>
          <w:rFonts w:ascii="Times New Roman" w:hAnsi="Times New Roman"/>
          <w:color w:val="000000"/>
          <w:sz w:val="20"/>
          <w:szCs w:val="20"/>
        </w:rPr>
        <w:t xml:space="preserve">Oferta wraz z załącznikami winna być podpisana przez osobę/y upoważnioną/e do reprezentowania Wykonawcy i składania oświadczeń woli i wiedzy w imieniu Wykonawcy. W przypadku, gdy wykonawcę reprezentuje pełnomocnik, do oferty należy dołączyć </w:t>
      </w:r>
      <w:r w:rsidRPr="00D327CF">
        <w:rPr>
          <w:rFonts w:ascii="Times New Roman" w:hAnsi="Times New Roman"/>
          <w:b/>
          <w:bCs/>
          <w:color w:val="000000"/>
          <w:sz w:val="20"/>
          <w:szCs w:val="20"/>
        </w:rPr>
        <w:t>pełnomocnictwo</w:t>
      </w:r>
      <w:r w:rsidRPr="00D327CF">
        <w:rPr>
          <w:rFonts w:ascii="Times New Roman" w:hAnsi="Times New Roman"/>
          <w:color w:val="000000"/>
          <w:sz w:val="20"/>
          <w:szCs w:val="20"/>
        </w:rPr>
        <w:t xml:space="preserve"> określające zakres uprawnień do reprezentowania wykonawcy. Pełnomocnictwo musi zostać udzielone przez osoby uprawnione do reprezentowania wykonawcy. </w:t>
      </w:r>
    </w:p>
    <w:p w:rsidR="00720B21" w:rsidRPr="00D327CF" w:rsidRDefault="00720B2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D327CF">
        <w:rPr>
          <w:rFonts w:ascii="Times New Roman" w:hAnsi="Times New Roman"/>
          <w:color w:val="000000"/>
          <w:sz w:val="20"/>
          <w:szCs w:val="20"/>
        </w:rPr>
        <w:t xml:space="preserve">W przypadku składania oferty przez Wykonawców występujących wspólnie w formularzu ofertowym należy wymienić dane wszystkich Wykonawców występujących wspólnie ze wskazaniem Pełnomocnika do ich reprezentowania i załączeniem pełnomocnictwa. </w:t>
      </w:r>
    </w:p>
    <w:p w:rsidR="00720B21" w:rsidRDefault="00720B21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720B21">
        <w:rPr>
          <w:rFonts w:ascii="Times New Roman" w:hAnsi="Times New Roman"/>
          <w:color w:val="000000"/>
          <w:sz w:val="20"/>
          <w:szCs w:val="20"/>
        </w:rPr>
        <w:t>Pełnomocnictwo do złożenia oferty musi być złożone w oryginale w takiej samej formie, jak składana oferta</w:t>
      </w:r>
      <w:r w:rsidR="009C3A48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20B21">
        <w:rPr>
          <w:rFonts w:ascii="Times New Roman" w:hAnsi="Times New Roman"/>
          <w:color w:val="000000"/>
          <w:sz w:val="20"/>
          <w:szCs w:val="20"/>
        </w:rPr>
        <w:t>(tj. w formie elektronicznej lub postaci elektronicznej opatrzonej podpisem zaufanym lub podpisem osobistym). Dopuszcza się także złożenie elektronicznej kopii (</w:t>
      </w:r>
      <w:proofErr w:type="spellStart"/>
      <w:r w:rsidRPr="00720B21">
        <w:rPr>
          <w:rFonts w:ascii="Times New Roman" w:hAnsi="Times New Roman"/>
          <w:color w:val="000000"/>
          <w:sz w:val="20"/>
          <w:szCs w:val="20"/>
        </w:rPr>
        <w:t>skanu</w:t>
      </w:r>
      <w:proofErr w:type="spellEnd"/>
      <w:r w:rsidRPr="00720B21">
        <w:rPr>
          <w:rFonts w:ascii="Times New Roman" w:hAnsi="Times New Roman"/>
          <w:color w:val="000000"/>
          <w:sz w:val="20"/>
          <w:szCs w:val="20"/>
        </w:rPr>
        <w:t xml:space="preserve">) pełnomocnictwa sporządzonego uprzednio w formie pisemnej, w formie elektronicznego poświadczenia sporządzonego stosownie do art. 97 § 2 ustawy z dnia 14 lutego 1991r. Prawo o notariacie, które to poświadczenie notariusz opatruje kwalifikowanym podpisem elektronicznym, bądź też poprzez opatrzenie </w:t>
      </w:r>
      <w:proofErr w:type="spellStart"/>
      <w:r w:rsidRPr="00720B21">
        <w:rPr>
          <w:rFonts w:ascii="Times New Roman" w:hAnsi="Times New Roman"/>
          <w:color w:val="000000"/>
          <w:sz w:val="20"/>
          <w:szCs w:val="20"/>
        </w:rPr>
        <w:t>skanu</w:t>
      </w:r>
      <w:proofErr w:type="spellEnd"/>
      <w:r w:rsidRPr="00720B21">
        <w:rPr>
          <w:rFonts w:ascii="Times New Roman" w:hAnsi="Times New Roman"/>
          <w:color w:val="000000"/>
          <w:sz w:val="20"/>
          <w:szCs w:val="20"/>
        </w:rPr>
        <w:t xml:space="preserve"> pełnomocnictwa sporządzonego uprzednio w formie pisemnej kwalifikowanym podpisem, podpisem zaufanym lub podpisem osobistym mocodawcy. Elektroniczna kopia pełnomocnictwa nie może być uwierzytelniona przez upełnomocnionego. </w:t>
      </w:r>
    </w:p>
    <w:p w:rsidR="00CB1B36" w:rsidRDefault="00CB1B36" w:rsidP="00CB1B36">
      <w:pPr>
        <w:pStyle w:val="Akapitzlist"/>
        <w:autoSpaceDE w:val="0"/>
        <w:autoSpaceDN w:val="0"/>
        <w:adjustRightInd w:val="0"/>
        <w:ind w:left="567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EF6C24" w:rsidRPr="00581C7F" w:rsidRDefault="00EF6C24">
      <w:pPr>
        <w:pStyle w:val="Akapitzlist"/>
        <w:numPr>
          <w:ilvl w:val="1"/>
          <w:numId w:val="7"/>
        </w:num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36" w:name="_Hlk120721497"/>
      <w:r w:rsidRPr="00581C7F">
        <w:rPr>
          <w:rFonts w:ascii="Times New Roman" w:hAnsi="Times New Roman"/>
          <w:b/>
          <w:color w:val="0000FF"/>
          <w:sz w:val="20"/>
          <w:szCs w:val="20"/>
        </w:rPr>
        <w:t>NA ZAWARTOŚĆ OFERTY SKŁADA SIĘ:</w:t>
      </w:r>
    </w:p>
    <w:p w:rsidR="00EF6C24" w:rsidRDefault="00EF6C24">
      <w:pPr>
        <w:pStyle w:val="Akapitzlist"/>
        <w:numPr>
          <w:ilvl w:val="2"/>
          <w:numId w:val="7"/>
        </w:numPr>
        <w:tabs>
          <w:tab w:val="left" w:pos="1134"/>
        </w:tabs>
        <w:ind w:right="-17" w:hanging="436"/>
        <w:jc w:val="both"/>
        <w:rPr>
          <w:rFonts w:ascii="Times New Roman" w:hAnsi="Times New Roman"/>
          <w:color w:val="0000FF"/>
          <w:sz w:val="20"/>
          <w:szCs w:val="20"/>
        </w:rPr>
      </w:pPr>
      <w:r w:rsidRPr="00581C7F">
        <w:rPr>
          <w:rFonts w:ascii="Times New Roman" w:hAnsi="Times New Roman"/>
          <w:color w:val="0000FF"/>
          <w:sz w:val="20"/>
          <w:szCs w:val="20"/>
        </w:rPr>
        <w:t xml:space="preserve">Formularz </w:t>
      </w:r>
      <w:r w:rsidR="00E06A3F">
        <w:rPr>
          <w:rFonts w:ascii="Times New Roman" w:hAnsi="Times New Roman"/>
          <w:color w:val="0000FF"/>
          <w:sz w:val="20"/>
          <w:szCs w:val="20"/>
        </w:rPr>
        <w:t>oferty</w:t>
      </w:r>
      <w:r w:rsidR="002C0B5C">
        <w:rPr>
          <w:rFonts w:ascii="Times New Roman" w:hAnsi="Times New Roman"/>
          <w:color w:val="0000FF"/>
          <w:sz w:val="20"/>
          <w:szCs w:val="20"/>
        </w:rPr>
        <w:t xml:space="preserve"> </w:t>
      </w:r>
      <w:r w:rsidRPr="00581C7F">
        <w:rPr>
          <w:rFonts w:ascii="Times New Roman" w:hAnsi="Times New Roman"/>
          <w:color w:val="0000FF"/>
          <w:sz w:val="20"/>
          <w:szCs w:val="20"/>
        </w:rPr>
        <w:t>(wzór załącznik nr 1 do SWZ),</w:t>
      </w:r>
    </w:p>
    <w:p w:rsidR="0066394A" w:rsidRPr="002C0B5C" w:rsidRDefault="0066394A">
      <w:pPr>
        <w:pStyle w:val="Akapitzlist"/>
        <w:numPr>
          <w:ilvl w:val="2"/>
          <w:numId w:val="7"/>
        </w:numPr>
        <w:tabs>
          <w:tab w:val="left" w:pos="1134"/>
        </w:tabs>
        <w:ind w:right="-17" w:hanging="436"/>
        <w:jc w:val="both"/>
        <w:rPr>
          <w:rFonts w:ascii="Times New Roman" w:hAnsi="Times New Roman"/>
          <w:color w:val="0000FF"/>
          <w:sz w:val="20"/>
          <w:szCs w:val="20"/>
        </w:rPr>
      </w:pPr>
      <w:r w:rsidRPr="002C0B5C">
        <w:rPr>
          <w:rFonts w:ascii="Times New Roman" w:hAnsi="Times New Roman"/>
          <w:color w:val="0000FF"/>
          <w:sz w:val="20"/>
          <w:szCs w:val="20"/>
        </w:rPr>
        <w:t xml:space="preserve">Formularz </w:t>
      </w:r>
      <w:r w:rsidR="00E06A3F">
        <w:rPr>
          <w:rFonts w:ascii="Times New Roman" w:hAnsi="Times New Roman"/>
          <w:color w:val="0000FF"/>
          <w:sz w:val="20"/>
          <w:szCs w:val="20"/>
        </w:rPr>
        <w:t>cenowy</w:t>
      </w:r>
      <w:r w:rsidRPr="002C0B5C">
        <w:rPr>
          <w:rFonts w:ascii="Times New Roman" w:hAnsi="Times New Roman"/>
          <w:color w:val="0000FF"/>
          <w:sz w:val="20"/>
          <w:szCs w:val="20"/>
        </w:rPr>
        <w:t xml:space="preserve"> (wzór załącznik nr 2 do SWZ),</w:t>
      </w:r>
    </w:p>
    <w:p w:rsidR="00EF6C24" w:rsidRDefault="00EF6C24">
      <w:pPr>
        <w:pStyle w:val="Akapitzlist"/>
        <w:numPr>
          <w:ilvl w:val="2"/>
          <w:numId w:val="7"/>
        </w:numPr>
        <w:tabs>
          <w:tab w:val="left" w:pos="1134"/>
        </w:tabs>
        <w:spacing w:after="0" w:line="240" w:lineRule="auto"/>
        <w:ind w:right="-17" w:hanging="436"/>
        <w:jc w:val="both"/>
        <w:rPr>
          <w:rFonts w:ascii="Times New Roman" w:hAnsi="Times New Roman"/>
          <w:color w:val="0000FF"/>
          <w:sz w:val="20"/>
          <w:szCs w:val="20"/>
        </w:rPr>
      </w:pPr>
      <w:r w:rsidRPr="00581C7F">
        <w:rPr>
          <w:rFonts w:ascii="Times New Roman" w:hAnsi="Times New Roman"/>
          <w:color w:val="0000FF"/>
          <w:sz w:val="20"/>
          <w:szCs w:val="20"/>
        </w:rPr>
        <w:t xml:space="preserve">Oświadczenie z art. 125 ust. 1 </w:t>
      </w:r>
      <w:proofErr w:type="spellStart"/>
      <w:r w:rsidRPr="00581C7F">
        <w:rPr>
          <w:rFonts w:ascii="Times New Roman" w:hAnsi="Times New Roman"/>
          <w:color w:val="0000FF"/>
          <w:sz w:val="20"/>
          <w:szCs w:val="20"/>
        </w:rPr>
        <w:t>Pzp</w:t>
      </w:r>
      <w:proofErr w:type="spellEnd"/>
      <w:r w:rsidRPr="00581C7F">
        <w:rPr>
          <w:rFonts w:ascii="Times New Roman" w:hAnsi="Times New Roman"/>
          <w:color w:val="0000FF"/>
          <w:sz w:val="20"/>
          <w:szCs w:val="20"/>
        </w:rPr>
        <w:t xml:space="preserve"> (wzór załącznik nr </w:t>
      </w:r>
      <w:r w:rsidR="00A13DBC">
        <w:rPr>
          <w:rFonts w:ascii="Times New Roman" w:hAnsi="Times New Roman"/>
          <w:color w:val="0000FF"/>
          <w:sz w:val="20"/>
          <w:szCs w:val="20"/>
        </w:rPr>
        <w:t>4</w:t>
      </w:r>
      <w:r w:rsidRPr="00581C7F">
        <w:rPr>
          <w:rFonts w:ascii="Times New Roman" w:hAnsi="Times New Roman"/>
          <w:color w:val="0000FF"/>
          <w:sz w:val="20"/>
          <w:szCs w:val="20"/>
        </w:rPr>
        <w:t xml:space="preserve"> do SWZ), </w:t>
      </w:r>
    </w:p>
    <w:p w:rsidR="00EF6C24" w:rsidRPr="00581C7F" w:rsidRDefault="00EF6C24">
      <w:pPr>
        <w:pStyle w:val="Akapitzlist"/>
        <w:numPr>
          <w:ilvl w:val="2"/>
          <w:numId w:val="7"/>
        </w:numPr>
        <w:tabs>
          <w:tab w:val="left" w:pos="1134"/>
        </w:tabs>
        <w:spacing w:after="0" w:line="240" w:lineRule="auto"/>
        <w:ind w:right="-17" w:hanging="436"/>
        <w:jc w:val="both"/>
        <w:rPr>
          <w:rFonts w:ascii="Times New Roman" w:hAnsi="Times New Roman"/>
          <w:color w:val="0000FF"/>
          <w:sz w:val="20"/>
          <w:szCs w:val="20"/>
        </w:rPr>
      </w:pPr>
      <w:proofErr w:type="gramStart"/>
      <w:r w:rsidRPr="00581C7F">
        <w:rPr>
          <w:rFonts w:ascii="Times New Roman" w:hAnsi="Times New Roman"/>
          <w:color w:val="0000FF"/>
          <w:sz w:val="20"/>
          <w:szCs w:val="20"/>
        </w:rPr>
        <w:t>Pełnomocnictwo (jeśli</w:t>
      </w:r>
      <w:proofErr w:type="gramEnd"/>
      <w:r w:rsidRPr="00581C7F">
        <w:rPr>
          <w:rFonts w:ascii="Times New Roman" w:hAnsi="Times New Roman"/>
          <w:color w:val="0000FF"/>
          <w:sz w:val="20"/>
          <w:szCs w:val="20"/>
        </w:rPr>
        <w:t xml:space="preserve"> dotyczy).</w:t>
      </w:r>
    </w:p>
    <w:p w:rsidR="00EF6C24" w:rsidRPr="00D7338E" w:rsidRDefault="00EF6C24">
      <w:pPr>
        <w:numPr>
          <w:ilvl w:val="2"/>
          <w:numId w:val="7"/>
        </w:numPr>
        <w:tabs>
          <w:tab w:val="left" w:pos="567"/>
          <w:tab w:val="left" w:pos="1134"/>
        </w:tabs>
        <w:ind w:right="-17" w:hanging="436"/>
        <w:jc w:val="both"/>
        <w:rPr>
          <w:color w:val="0000FF"/>
          <w:sz w:val="20"/>
          <w:szCs w:val="20"/>
        </w:rPr>
      </w:pPr>
      <w:r w:rsidRPr="00D7338E">
        <w:rPr>
          <w:color w:val="0000FF"/>
          <w:sz w:val="20"/>
          <w:szCs w:val="20"/>
        </w:rPr>
        <w:t xml:space="preserve">Zobowiązanie, o którym mowa w pkt. </w:t>
      </w:r>
      <w:r w:rsidR="00D7338E" w:rsidRPr="00D7338E">
        <w:rPr>
          <w:color w:val="0000FF"/>
          <w:sz w:val="20"/>
          <w:szCs w:val="20"/>
        </w:rPr>
        <w:t>6</w:t>
      </w:r>
      <w:r w:rsidRPr="00D7338E">
        <w:rPr>
          <w:color w:val="0000FF"/>
          <w:sz w:val="20"/>
          <w:szCs w:val="20"/>
        </w:rPr>
        <w:t xml:space="preserve">.2. </w:t>
      </w:r>
      <w:proofErr w:type="gramStart"/>
      <w:r w:rsidRPr="00D7338E">
        <w:rPr>
          <w:color w:val="0000FF"/>
          <w:sz w:val="20"/>
          <w:szCs w:val="20"/>
        </w:rPr>
        <w:t>SWZ (jeśli</w:t>
      </w:r>
      <w:proofErr w:type="gramEnd"/>
      <w:r w:rsidRPr="00D7338E">
        <w:rPr>
          <w:color w:val="0000FF"/>
          <w:sz w:val="20"/>
          <w:szCs w:val="20"/>
        </w:rPr>
        <w:t xml:space="preserve"> dotyczy).</w:t>
      </w:r>
    </w:p>
    <w:bookmarkEnd w:id="36"/>
    <w:p w:rsidR="00EF6C24" w:rsidRPr="004E7E84" w:rsidRDefault="00EF6C24" w:rsidP="00581C7F">
      <w:pPr>
        <w:spacing w:after="120" w:line="264" w:lineRule="auto"/>
        <w:ind w:hanging="2037"/>
        <w:jc w:val="both"/>
        <w:rPr>
          <w:color w:val="0000FF"/>
          <w:sz w:val="20"/>
          <w:szCs w:val="20"/>
        </w:rPr>
      </w:pPr>
    </w:p>
    <w:p w:rsidR="00395459" w:rsidRPr="00413800" w:rsidRDefault="00395459">
      <w:pPr>
        <w:pStyle w:val="Akapitzlis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autoSpaceDE w:val="0"/>
        <w:autoSpaceDN w:val="0"/>
        <w:adjustRightInd w:val="0"/>
        <w:spacing w:after="23"/>
        <w:rPr>
          <w:rFonts w:ascii="Times New Roman" w:hAnsi="Times New Roman"/>
          <w:color w:val="000000"/>
          <w:sz w:val="20"/>
          <w:szCs w:val="20"/>
        </w:rPr>
      </w:pPr>
      <w:bookmarkStart w:id="37" w:name="_Toc150257031"/>
      <w:r w:rsidRPr="00413800">
        <w:rPr>
          <w:rFonts w:ascii="Times New Roman" w:hAnsi="Times New Roman"/>
          <w:b/>
          <w:bCs/>
          <w:color w:val="000000"/>
          <w:sz w:val="20"/>
          <w:szCs w:val="20"/>
        </w:rPr>
        <w:lastRenderedPageBreak/>
        <w:t xml:space="preserve">SPOSÓB I TERMIN SKŁADANIA I OTWARCIA OFERT </w:t>
      </w:r>
    </w:p>
    <w:p w:rsidR="00413800" w:rsidRPr="00413800" w:rsidRDefault="00413800" w:rsidP="00413800">
      <w:pPr>
        <w:pStyle w:val="Akapitzlist"/>
        <w:autoSpaceDE w:val="0"/>
        <w:autoSpaceDN w:val="0"/>
        <w:adjustRightInd w:val="0"/>
        <w:spacing w:after="23"/>
        <w:ind w:left="360"/>
        <w:rPr>
          <w:rFonts w:ascii="Times New Roman" w:hAnsi="Times New Roman"/>
          <w:color w:val="000000"/>
          <w:sz w:val="20"/>
          <w:szCs w:val="20"/>
        </w:rPr>
      </w:pPr>
    </w:p>
    <w:p w:rsidR="009A512B" w:rsidRPr="00071FE7" w:rsidRDefault="009A512B">
      <w:pPr>
        <w:pStyle w:val="Akapitzlist"/>
        <w:numPr>
          <w:ilvl w:val="1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071FE7">
        <w:rPr>
          <w:rFonts w:ascii="Times New Roman" w:hAnsi="Times New Roman"/>
          <w:sz w:val="20"/>
          <w:szCs w:val="20"/>
        </w:rPr>
        <w:t>Wykonawca może złożyć jedną ofertę.</w:t>
      </w:r>
    </w:p>
    <w:p w:rsidR="009A512B" w:rsidRPr="00071FE7" w:rsidRDefault="009A512B">
      <w:pPr>
        <w:pStyle w:val="Akapitzlist"/>
        <w:numPr>
          <w:ilvl w:val="1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071FE7">
        <w:rPr>
          <w:rFonts w:ascii="Times New Roman" w:hAnsi="Times New Roman"/>
          <w:sz w:val="20"/>
          <w:szCs w:val="20"/>
        </w:rPr>
        <w:t>Ofertę sporządza się w języku polskim, pod rygorem nieważności, w postaci elektronicznej i opatruje się kwalifikowanym podpisem elektronicznym lub w postaci elektronicznej opatrzonej podpisem zaufanym lub podpisem osobistym zgodnie z art. 63. ust. 2 ustawy</w:t>
      </w:r>
    </w:p>
    <w:p w:rsidR="00D327CF" w:rsidRPr="00D327CF" w:rsidRDefault="00D327CF">
      <w:pPr>
        <w:pStyle w:val="pkt"/>
        <w:numPr>
          <w:ilvl w:val="1"/>
          <w:numId w:val="7"/>
        </w:numPr>
        <w:ind w:left="567" w:hanging="425"/>
        <w:rPr>
          <w:rFonts w:eastAsia="Trebuchet MS"/>
          <w:sz w:val="20"/>
          <w:szCs w:val="20"/>
          <w:lang w:bidi="pl-PL"/>
        </w:rPr>
      </w:pPr>
      <w:r w:rsidRPr="00D327CF">
        <w:rPr>
          <w:sz w:val="20"/>
          <w:szCs w:val="20"/>
          <w:lang w:bidi="pl-PL"/>
        </w:rPr>
        <w:t xml:space="preserve">Ofertę należy złożyć za pomocą strony internetowej </w:t>
      </w:r>
      <w:hyperlink r:id="rId13" w:history="1">
        <w:r w:rsidRPr="00D327CF">
          <w:rPr>
            <w:rStyle w:val="Hipercze"/>
            <w:sz w:val="20"/>
            <w:szCs w:val="20"/>
            <w:lang w:bidi="pl-PL"/>
          </w:rPr>
          <w:t>www.ezamowienia.gov.pl</w:t>
        </w:r>
      </w:hyperlink>
      <w:r w:rsidRPr="00D327CF">
        <w:rPr>
          <w:sz w:val="20"/>
          <w:szCs w:val="20"/>
          <w:lang w:bidi="pl-PL"/>
        </w:rPr>
        <w:t xml:space="preserve"> </w:t>
      </w:r>
    </w:p>
    <w:p w:rsidR="00395459" w:rsidRPr="0006513A" w:rsidRDefault="00D327CF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240" w:lineRule="auto"/>
        <w:ind w:left="567" w:hanging="425"/>
        <w:contextualSpacing w:val="0"/>
        <w:jc w:val="both"/>
        <w:rPr>
          <w:rFonts w:ascii="Times New Roman" w:hAnsi="Times New Roman"/>
          <w:color w:val="3333FF"/>
          <w:sz w:val="20"/>
          <w:szCs w:val="20"/>
        </w:rPr>
      </w:pPr>
      <w:r w:rsidRPr="0006513A">
        <w:rPr>
          <w:rFonts w:ascii="Times New Roman" w:hAnsi="Times New Roman"/>
          <w:color w:val="3333FF"/>
          <w:sz w:val="20"/>
          <w:szCs w:val="20"/>
        </w:rPr>
        <w:t xml:space="preserve">Termin składania ofert: </w:t>
      </w:r>
      <w:r w:rsidR="00D560D9">
        <w:rPr>
          <w:rFonts w:ascii="Times New Roman" w:hAnsi="Times New Roman"/>
          <w:b/>
          <w:bCs/>
          <w:color w:val="3333FF"/>
          <w:sz w:val="20"/>
          <w:szCs w:val="20"/>
        </w:rPr>
        <w:t>0</w:t>
      </w:r>
      <w:r w:rsidR="001277A4">
        <w:rPr>
          <w:rFonts w:ascii="Times New Roman" w:hAnsi="Times New Roman"/>
          <w:b/>
          <w:bCs/>
          <w:color w:val="3333FF"/>
          <w:sz w:val="20"/>
          <w:szCs w:val="20"/>
        </w:rPr>
        <w:t>5</w:t>
      </w:r>
      <w:r w:rsidR="00395459" w:rsidRPr="0006513A">
        <w:rPr>
          <w:rFonts w:ascii="Times New Roman" w:hAnsi="Times New Roman"/>
          <w:b/>
          <w:bCs/>
          <w:color w:val="3333FF"/>
          <w:sz w:val="20"/>
          <w:szCs w:val="20"/>
        </w:rPr>
        <w:t>.</w:t>
      </w:r>
      <w:r w:rsidR="00D560D9">
        <w:rPr>
          <w:rFonts w:ascii="Times New Roman" w:hAnsi="Times New Roman"/>
          <w:b/>
          <w:bCs/>
          <w:color w:val="3333FF"/>
          <w:sz w:val="20"/>
          <w:szCs w:val="20"/>
        </w:rPr>
        <w:t>12.</w:t>
      </w:r>
      <w:r w:rsidR="00395459" w:rsidRPr="0006513A">
        <w:rPr>
          <w:rFonts w:ascii="Times New Roman" w:hAnsi="Times New Roman"/>
          <w:b/>
          <w:bCs/>
          <w:color w:val="3333FF"/>
          <w:sz w:val="20"/>
          <w:szCs w:val="20"/>
        </w:rPr>
        <w:t>202</w:t>
      </w:r>
      <w:r w:rsidR="001277A4">
        <w:rPr>
          <w:rFonts w:ascii="Times New Roman" w:hAnsi="Times New Roman"/>
          <w:b/>
          <w:bCs/>
          <w:color w:val="3333FF"/>
          <w:sz w:val="20"/>
          <w:szCs w:val="20"/>
        </w:rPr>
        <w:t>5</w:t>
      </w:r>
      <w:proofErr w:type="gramStart"/>
      <w:r w:rsidR="00395459" w:rsidRPr="0006513A">
        <w:rPr>
          <w:rFonts w:ascii="Times New Roman" w:hAnsi="Times New Roman"/>
          <w:b/>
          <w:bCs/>
          <w:color w:val="3333FF"/>
          <w:sz w:val="20"/>
          <w:szCs w:val="20"/>
        </w:rPr>
        <w:t>r</w:t>
      </w:r>
      <w:proofErr w:type="gramEnd"/>
      <w:r w:rsidR="00395459" w:rsidRPr="0006513A">
        <w:rPr>
          <w:rFonts w:ascii="Times New Roman" w:hAnsi="Times New Roman"/>
          <w:b/>
          <w:bCs/>
          <w:color w:val="3333FF"/>
          <w:sz w:val="20"/>
          <w:szCs w:val="20"/>
        </w:rPr>
        <w:t xml:space="preserve">. do godziny </w:t>
      </w:r>
      <w:r w:rsidR="00D36677" w:rsidRPr="0006513A">
        <w:rPr>
          <w:rFonts w:ascii="Times New Roman" w:hAnsi="Times New Roman"/>
          <w:b/>
          <w:bCs/>
          <w:color w:val="3333FF"/>
          <w:sz w:val="20"/>
          <w:szCs w:val="20"/>
        </w:rPr>
        <w:t>1</w:t>
      </w:r>
      <w:r w:rsidR="00D560D9">
        <w:rPr>
          <w:rFonts w:ascii="Times New Roman" w:hAnsi="Times New Roman"/>
          <w:b/>
          <w:bCs/>
          <w:color w:val="3333FF"/>
          <w:sz w:val="20"/>
          <w:szCs w:val="20"/>
        </w:rPr>
        <w:t>6</w:t>
      </w:r>
      <w:r w:rsidR="00395459" w:rsidRPr="0006513A">
        <w:rPr>
          <w:rFonts w:ascii="Times New Roman" w:hAnsi="Times New Roman"/>
          <w:b/>
          <w:bCs/>
          <w:color w:val="3333FF"/>
          <w:sz w:val="20"/>
          <w:szCs w:val="20"/>
        </w:rPr>
        <w:t>:</w:t>
      </w:r>
      <w:r w:rsidRPr="0006513A">
        <w:rPr>
          <w:rFonts w:ascii="Times New Roman" w:hAnsi="Times New Roman"/>
          <w:b/>
          <w:bCs/>
          <w:color w:val="3333FF"/>
          <w:sz w:val="20"/>
          <w:szCs w:val="20"/>
        </w:rPr>
        <w:t>0</w:t>
      </w:r>
      <w:r w:rsidR="00395459" w:rsidRPr="0006513A">
        <w:rPr>
          <w:rFonts w:ascii="Times New Roman" w:hAnsi="Times New Roman"/>
          <w:b/>
          <w:bCs/>
          <w:color w:val="3333FF"/>
          <w:sz w:val="20"/>
          <w:szCs w:val="20"/>
        </w:rPr>
        <w:t>0</w:t>
      </w:r>
      <w:r w:rsidRPr="0006513A">
        <w:rPr>
          <w:rFonts w:ascii="Times New Roman" w:hAnsi="Times New Roman"/>
          <w:b/>
          <w:bCs/>
          <w:color w:val="3333FF"/>
          <w:sz w:val="20"/>
          <w:szCs w:val="20"/>
        </w:rPr>
        <w:t>.</w:t>
      </w:r>
    </w:p>
    <w:p w:rsidR="00395459" w:rsidRPr="0006513A" w:rsidRDefault="00395459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240" w:lineRule="auto"/>
        <w:ind w:left="567" w:hanging="425"/>
        <w:contextualSpacing w:val="0"/>
        <w:jc w:val="both"/>
        <w:rPr>
          <w:rFonts w:ascii="Times New Roman" w:hAnsi="Times New Roman"/>
          <w:color w:val="3333FF"/>
          <w:sz w:val="20"/>
          <w:szCs w:val="20"/>
        </w:rPr>
      </w:pPr>
      <w:r w:rsidRPr="0006513A">
        <w:rPr>
          <w:rFonts w:ascii="Times New Roman" w:hAnsi="Times New Roman"/>
          <w:color w:val="3333FF"/>
          <w:sz w:val="20"/>
          <w:szCs w:val="20"/>
        </w:rPr>
        <w:t xml:space="preserve">Otwarcie ofert nastąpi w dniu </w:t>
      </w:r>
      <w:r w:rsidR="00D560D9">
        <w:rPr>
          <w:rFonts w:ascii="Times New Roman" w:hAnsi="Times New Roman"/>
          <w:b/>
          <w:color w:val="3333FF"/>
          <w:sz w:val="20"/>
          <w:szCs w:val="20"/>
        </w:rPr>
        <w:t>0</w:t>
      </w:r>
      <w:r w:rsidR="001277A4" w:rsidRPr="001277A4">
        <w:rPr>
          <w:rFonts w:ascii="Times New Roman" w:hAnsi="Times New Roman"/>
          <w:b/>
          <w:color w:val="3333FF"/>
          <w:sz w:val="20"/>
          <w:szCs w:val="20"/>
        </w:rPr>
        <w:t>5</w:t>
      </w:r>
      <w:r w:rsidRPr="001277A4">
        <w:rPr>
          <w:rFonts w:ascii="Times New Roman" w:hAnsi="Times New Roman"/>
          <w:b/>
          <w:bCs/>
          <w:color w:val="3333FF"/>
          <w:sz w:val="20"/>
          <w:szCs w:val="20"/>
        </w:rPr>
        <w:t>.</w:t>
      </w:r>
      <w:r w:rsidR="001277A4">
        <w:rPr>
          <w:rFonts w:ascii="Times New Roman" w:hAnsi="Times New Roman"/>
          <w:b/>
          <w:bCs/>
          <w:color w:val="3333FF"/>
          <w:sz w:val="20"/>
          <w:szCs w:val="20"/>
        </w:rPr>
        <w:t>1</w:t>
      </w:r>
      <w:r w:rsidR="00D560D9">
        <w:rPr>
          <w:rFonts w:ascii="Times New Roman" w:hAnsi="Times New Roman"/>
          <w:b/>
          <w:bCs/>
          <w:color w:val="3333FF"/>
          <w:sz w:val="20"/>
          <w:szCs w:val="20"/>
        </w:rPr>
        <w:t>2</w:t>
      </w:r>
      <w:r w:rsidRPr="0006513A">
        <w:rPr>
          <w:rFonts w:ascii="Times New Roman" w:hAnsi="Times New Roman"/>
          <w:b/>
          <w:bCs/>
          <w:color w:val="3333FF"/>
          <w:sz w:val="20"/>
          <w:szCs w:val="20"/>
        </w:rPr>
        <w:t>.202</w:t>
      </w:r>
      <w:r w:rsidR="001277A4">
        <w:rPr>
          <w:rFonts w:ascii="Times New Roman" w:hAnsi="Times New Roman"/>
          <w:b/>
          <w:bCs/>
          <w:color w:val="3333FF"/>
          <w:sz w:val="20"/>
          <w:szCs w:val="20"/>
        </w:rPr>
        <w:t>5</w:t>
      </w:r>
      <w:proofErr w:type="gramStart"/>
      <w:r w:rsidRPr="0006513A">
        <w:rPr>
          <w:rFonts w:ascii="Times New Roman" w:hAnsi="Times New Roman"/>
          <w:b/>
          <w:bCs/>
          <w:color w:val="3333FF"/>
          <w:sz w:val="20"/>
          <w:szCs w:val="20"/>
        </w:rPr>
        <w:t>r</w:t>
      </w:r>
      <w:proofErr w:type="gramEnd"/>
      <w:r w:rsidRPr="0006513A">
        <w:rPr>
          <w:rFonts w:ascii="Times New Roman" w:hAnsi="Times New Roman"/>
          <w:b/>
          <w:bCs/>
          <w:color w:val="3333FF"/>
          <w:sz w:val="20"/>
          <w:szCs w:val="20"/>
        </w:rPr>
        <w:t>. o godzinie 1</w:t>
      </w:r>
      <w:r w:rsidR="00D560D9">
        <w:rPr>
          <w:rFonts w:ascii="Times New Roman" w:hAnsi="Times New Roman"/>
          <w:b/>
          <w:bCs/>
          <w:color w:val="3333FF"/>
          <w:sz w:val="20"/>
          <w:szCs w:val="20"/>
        </w:rPr>
        <w:t>6</w:t>
      </w:r>
      <w:r w:rsidRPr="0006513A">
        <w:rPr>
          <w:rFonts w:ascii="Times New Roman" w:hAnsi="Times New Roman"/>
          <w:b/>
          <w:bCs/>
          <w:color w:val="3333FF"/>
          <w:sz w:val="20"/>
          <w:szCs w:val="20"/>
        </w:rPr>
        <w:t>:</w:t>
      </w:r>
      <w:r w:rsidR="00D327CF" w:rsidRPr="0006513A">
        <w:rPr>
          <w:rFonts w:ascii="Times New Roman" w:hAnsi="Times New Roman"/>
          <w:b/>
          <w:bCs/>
          <w:color w:val="3333FF"/>
          <w:sz w:val="20"/>
          <w:szCs w:val="20"/>
        </w:rPr>
        <w:t>15</w:t>
      </w:r>
      <w:r w:rsidRPr="0006513A">
        <w:rPr>
          <w:rFonts w:ascii="Times New Roman" w:hAnsi="Times New Roman"/>
          <w:b/>
          <w:bCs/>
          <w:color w:val="3333FF"/>
          <w:sz w:val="20"/>
          <w:szCs w:val="20"/>
        </w:rPr>
        <w:t xml:space="preserve">. </w:t>
      </w:r>
    </w:p>
    <w:p w:rsidR="00395459" w:rsidRPr="00413800" w:rsidRDefault="00395459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/>
        <w:ind w:left="567" w:hanging="425"/>
        <w:jc w:val="both"/>
        <w:rPr>
          <w:rFonts w:ascii="Times New Roman" w:hAnsi="Times New Roman"/>
          <w:color w:val="000000"/>
          <w:sz w:val="20"/>
          <w:szCs w:val="20"/>
        </w:rPr>
      </w:pPr>
      <w:r w:rsidRPr="00413800">
        <w:rPr>
          <w:rFonts w:ascii="Times New Roman" w:hAnsi="Times New Roman"/>
          <w:color w:val="000000"/>
          <w:sz w:val="20"/>
          <w:szCs w:val="20"/>
        </w:rPr>
        <w:t xml:space="preserve">W przypadku awarii systemu, przy </w:t>
      </w:r>
      <w:proofErr w:type="gramStart"/>
      <w:r w:rsidRPr="00413800">
        <w:rPr>
          <w:rFonts w:ascii="Times New Roman" w:hAnsi="Times New Roman"/>
          <w:color w:val="000000"/>
          <w:sz w:val="20"/>
          <w:szCs w:val="20"/>
        </w:rPr>
        <w:t>użyciu którego</w:t>
      </w:r>
      <w:proofErr w:type="gramEnd"/>
      <w:r w:rsidRPr="00413800">
        <w:rPr>
          <w:rFonts w:ascii="Times New Roman" w:hAnsi="Times New Roman"/>
          <w:color w:val="000000"/>
          <w:sz w:val="20"/>
          <w:szCs w:val="20"/>
        </w:rPr>
        <w:t xml:space="preserve"> następuje otwarcie ofert, która powoduje brak możliwości otwarcia ofert w terminie określonym przez Zamawiającego, otwarcie ofert następuje niezwłocznie po usunięciu awarii. Zamawiający informuje o zmianie terminu otwarcia ofert na stronie internetowej prowadzonego postępowania. </w:t>
      </w:r>
    </w:p>
    <w:p w:rsidR="00395459" w:rsidRPr="00413800" w:rsidRDefault="00395459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/>
        <w:ind w:left="567" w:hanging="425"/>
        <w:jc w:val="both"/>
        <w:rPr>
          <w:rFonts w:ascii="Times New Roman" w:hAnsi="Times New Roman"/>
          <w:color w:val="000000"/>
          <w:sz w:val="20"/>
          <w:szCs w:val="20"/>
        </w:rPr>
      </w:pPr>
      <w:r w:rsidRPr="00413800">
        <w:rPr>
          <w:rFonts w:ascii="Times New Roman" w:hAnsi="Times New Roman"/>
          <w:color w:val="000000"/>
          <w:sz w:val="20"/>
          <w:szCs w:val="20"/>
        </w:rPr>
        <w:t xml:space="preserve">Najpóźniej przed otwarciem ofert, udostępnia się na stronie internetowej prowadzonego postępowania informację o kwocie, jaką Zamawiający zamierza przeznaczyć na sfinansowanie zamówienia. </w:t>
      </w:r>
    </w:p>
    <w:p w:rsidR="00395459" w:rsidRPr="00413800" w:rsidRDefault="00395459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23"/>
        <w:ind w:left="567" w:hanging="425"/>
        <w:jc w:val="both"/>
        <w:rPr>
          <w:rFonts w:ascii="Times New Roman" w:hAnsi="Times New Roman"/>
          <w:color w:val="000000"/>
          <w:sz w:val="20"/>
          <w:szCs w:val="20"/>
        </w:rPr>
      </w:pPr>
      <w:r w:rsidRPr="00413800">
        <w:rPr>
          <w:rFonts w:ascii="Times New Roman" w:hAnsi="Times New Roman"/>
          <w:color w:val="000000"/>
          <w:sz w:val="20"/>
          <w:szCs w:val="20"/>
        </w:rPr>
        <w:t xml:space="preserve">Niezwłocznie po otwarciu ofert Zamawiający zgodnie z art. 222 ust. 5, udostępnia na stronie internetowej prowadzonego postępowania informacje o: </w:t>
      </w:r>
    </w:p>
    <w:p w:rsidR="00395459" w:rsidRDefault="00395459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413800">
        <w:rPr>
          <w:rFonts w:ascii="Times New Roman" w:hAnsi="Times New Roman"/>
          <w:color w:val="000000"/>
          <w:sz w:val="20"/>
          <w:szCs w:val="20"/>
        </w:rPr>
        <w:t>nazwach</w:t>
      </w:r>
      <w:proofErr w:type="gramEnd"/>
      <w:r w:rsidRPr="00413800">
        <w:rPr>
          <w:rFonts w:ascii="Times New Roman" w:hAnsi="Times New Roman"/>
          <w:color w:val="000000"/>
          <w:sz w:val="20"/>
          <w:szCs w:val="20"/>
        </w:rPr>
        <w:t xml:space="preserve"> albo imionach i nazwiskach oraz siedzibach lub miejscach prowadzonej działalności gospodarczej albo miejscach zamieszkania Wykonawców, których oferty zostały otwarte; </w:t>
      </w:r>
    </w:p>
    <w:p w:rsidR="00395459" w:rsidRPr="00413800" w:rsidRDefault="00395459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413800">
        <w:rPr>
          <w:rFonts w:ascii="Times New Roman" w:hAnsi="Times New Roman"/>
          <w:color w:val="000000"/>
          <w:sz w:val="20"/>
          <w:szCs w:val="20"/>
        </w:rPr>
        <w:t>cenach</w:t>
      </w:r>
      <w:proofErr w:type="gramEnd"/>
      <w:r w:rsidRPr="00413800">
        <w:rPr>
          <w:rFonts w:ascii="Times New Roman" w:hAnsi="Times New Roman"/>
          <w:color w:val="000000"/>
          <w:sz w:val="20"/>
          <w:szCs w:val="20"/>
        </w:rPr>
        <w:t xml:space="preserve"> lub kosztach zawartych w ofertach.</w:t>
      </w:r>
    </w:p>
    <w:p w:rsidR="00D36677" w:rsidRPr="001C114A" w:rsidRDefault="00D36677" w:rsidP="00395459">
      <w:pPr>
        <w:spacing w:before="120" w:after="120"/>
        <w:jc w:val="both"/>
        <w:rPr>
          <w:sz w:val="20"/>
          <w:szCs w:val="20"/>
        </w:rPr>
      </w:pPr>
    </w:p>
    <w:p w:rsidR="00065629" w:rsidRPr="00CB1B36" w:rsidRDefault="00065629">
      <w:pPr>
        <w:pStyle w:val="Akapitzlis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before="120" w:after="120"/>
        <w:jc w:val="both"/>
        <w:rPr>
          <w:rFonts w:ascii="Times New Roman" w:hAnsi="Times New Roman"/>
          <w:b/>
          <w:sz w:val="20"/>
          <w:szCs w:val="20"/>
        </w:rPr>
      </w:pPr>
      <w:bookmarkStart w:id="38" w:name="_Toc60159066"/>
      <w:r w:rsidRPr="00CB1B36">
        <w:rPr>
          <w:rFonts w:ascii="Times New Roman" w:hAnsi="Times New Roman"/>
          <w:b/>
          <w:sz w:val="20"/>
          <w:szCs w:val="20"/>
        </w:rPr>
        <w:t>SPOSÓB OBLICZENIA CENY</w:t>
      </w:r>
    </w:p>
    <w:p w:rsidR="00065629" w:rsidRPr="00CB1B36" w:rsidRDefault="00065629">
      <w:pPr>
        <w:pStyle w:val="spistrescipoziom2"/>
        <w:numPr>
          <w:ilvl w:val="1"/>
          <w:numId w:val="7"/>
        </w:numPr>
        <w:ind w:left="567" w:hanging="425"/>
        <w:rPr>
          <w:rFonts w:ascii="Times New Roman" w:hAnsi="Times New Roman" w:cs="Times New Roman"/>
          <w:b w:val="0"/>
          <w:bCs/>
        </w:rPr>
      </w:pPr>
      <w:r w:rsidRPr="00CB1B36">
        <w:rPr>
          <w:rFonts w:ascii="Times New Roman" w:hAnsi="Times New Roman" w:cs="Times New Roman"/>
          <w:b w:val="0"/>
          <w:bCs/>
        </w:rPr>
        <w:t xml:space="preserve">Cena oferty jest kwotą brutto wymienioną w formularzu cenowym stanowiącym załącznik nr </w:t>
      </w:r>
      <w:r w:rsidR="008123C9">
        <w:rPr>
          <w:rFonts w:ascii="Times New Roman" w:hAnsi="Times New Roman" w:cs="Times New Roman"/>
          <w:b w:val="0"/>
          <w:bCs/>
        </w:rPr>
        <w:t>2</w:t>
      </w:r>
      <w:r w:rsidRPr="00CB1B36">
        <w:rPr>
          <w:rFonts w:ascii="Times New Roman" w:hAnsi="Times New Roman" w:cs="Times New Roman"/>
          <w:b w:val="0"/>
          <w:bCs/>
        </w:rPr>
        <w:t xml:space="preserve"> do SWZ. W cenie oferty należy uwzględnić należny podatek VAT, zgodny z obowiązującymi przepisami podatkowymi wg stawki na dzień składania ofert.</w:t>
      </w:r>
    </w:p>
    <w:p w:rsidR="00065629" w:rsidRPr="00CB1B36" w:rsidRDefault="00065629">
      <w:pPr>
        <w:pStyle w:val="spistrescipoziom2"/>
        <w:numPr>
          <w:ilvl w:val="1"/>
          <w:numId w:val="7"/>
        </w:numPr>
        <w:ind w:left="567" w:hanging="425"/>
        <w:rPr>
          <w:rFonts w:ascii="Times New Roman" w:hAnsi="Times New Roman" w:cs="Times New Roman"/>
          <w:b w:val="0"/>
          <w:bCs/>
        </w:rPr>
      </w:pPr>
      <w:r w:rsidRPr="00CB1B36">
        <w:rPr>
          <w:rFonts w:ascii="Times New Roman" w:hAnsi="Times New Roman" w:cs="Times New Roman"/>
          <w:b w:val="0"/>
          <w:bCs/>
        </w:rPr>
        <w:t>Cena oferty musi zawierać wszystkie koszty niezbędne do zrealizowania zamówienia.</w:t>
      </w:r>
    </w:p>
    <w:p w:rsidR="00065629" w:rsidRPr="00CB1B36" w:rsidRDefault="00065629">
      <w:pPr>
        <w:pStyle w:val="spistrescipoziom2"/>
        <w:numPr>
          <w:ilvl w:val="1"/>
          <w:numId w:val="7"/>
        </w:numPr>
        <w:ind w:left="567" w:hanging="425"/>
        <w:rPr>
          <w:rFonts w:ascii="Times New Roman" w:hAnsi="Times New Roman" w:cs="Times New Roman"/>
          <w:b w:val="0"/>
          <w:bCs/>
        </w:rPr>
      </w:pPr>
      <w:r w:rsidRPr="00CB1B36">
        <w:rPr>
          <w:rFonts w:ascii="Times New Roman" w:hAnsi="Times New Roman" w:cs="Times New Roman"/>
          <w:b w:val="0"/>
          <w:bCs/>
        </w:rPr>
        <w:t xml:space="preserve">Podana w ofercie cena musi być wyrażona w PLN (z dokładnością do dwóch miejsc po przecinku), jeżeli obliczana cena ma więcej miejsc po przecinku należy ją </w:t>
      </w:r>
      <w:proofErr w:type="gramStart"/>
      <w:r w:rsidRPr="00CB1B36">
        <w:rPr>
          <w:rFonts w:ascii="Times New Roman" w:hAnsi="Times New Roman" w:cs="Times New Roman"/>
          <w:b w:val="0"/>
          <w:bCs/>
        </w:rPr>
        <w:t>zaokrąglić</w:t>
      </w:r>
      <w:proofErr w:type="gramEnd"/>
      <w:r w:rsidRPr="00CB1B36">
        <w:rPr>
          <w:rFonts w:ascii="Times New Roman" w:hAnsi="Times New Roman" w:cs="Times New Roman"/>
          <w:b w:val="0"/>
          <w:bCs/>
        </w:rPr>
        <w:t xml:space="preserve"> w ten sposób, że cyfry od 1 do 4 należy zaokrąglić w dół, natomiast cyfry od 5 do 9 należy zaokrąglić w górę.</w:t>
      </w:r>
    </w:p>
    <w:p w:rsidR="00065629" w:rsidRPr="00CB1B36" w:rsidRDefault="00065629">
      <w:pPr>
        <w:pStyle w:val="spistrescipoziom2"/>
        <w:numPr>
          <w:ilvl w:val="1"/>
          <w:numId w:val="7"/>
        </w:numPr>
        <w:ind w:left="567" w:hanging="425"/>
        <w:rPr>
          <w:rFonts w:ascii="Times New Roman" w:hAnsi="Times New Roman" w:cs="Times New Roman"/>
          <w:b w:val="0"/>
          <w:bCs/>
        </w:rPr>
      </w:pPr>
      <w:r w:rsidRPr="00CB1B36">
        <w:rPr>
          <w:rFonts w:ascii="Times New Roman" w:hAnsi="Times New Roman" w:cs="Times New Roman"/>
          <w:b w:val="0"/>
          <w:bCs/>
        </w:rPr>
        <w:t xml:space="preserve">Wykonawca obliczy wartość netto poszczególnych pozycji poprzez przemnożenie oferowanej ilość przez cenę jednostkową netto sztuki lub opakowania. </w:t>
      </w:r>
    </w:p>
    <w:p w:rsidR="00065629" w:rsidRPr="00CB1B36" w:rsidRDefault="00065629">
      <w:pPr>
        <w:pStyle w:val="spistrescipoziom2"/>
        <w:numPr>
          <w:ilvl w:val="1"/>
          <w:numId w:val="7"/>
        </w:numPr>
        <w:ind w:left="567" w:hanging="425"/>
        <w:rPr>
          <w:rFonts w:ascii="Times New Roman" w:hAnsi="Times New Roman" w:cs="Times New Roman"/>
          <w:b w:val="0"/>
          <w:bCs/>
        </w:rPr>
      </w:pPr>
      <w:r w:rsidRPr="00CB1B36">
        <w:rPr>
          <w:rFonts w:ascii="Times New Roman" w:hAnsi="Times New Roman" w:cs="Times New Roman"/>
          <w:b w:val="0"/>
          <w:bCs/>
        </w:rPr>
        <w:t xml:space="preserve">W przypadku wykonawcy zagranicznego, który nie jest zarejestrowany w Polsce, </w:t>
      </w:r>
      <w:r w:rsidRPr="00CB1B36">
        <w:rPr>
          <w:rFonts w:ascii="Times New Roman" w:hAnsi="Times New Roman" w:cs="Times New Roman"/>
          <w:b w:val="0"/>
          <w:bCs/>
          <w:noProof/>
        </w:rPr>
        <w:drawing>
          <wp:inline distT="0" distB="0" distL="0" distR="0">
            <wp:extent cx="9525" cy="95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5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1B36">
        <w:rPr>
          <w:rFonts w:ascii="Times New Roman" w:hAnsi="Times New Roman" w:cs="Times New Roman"/>
          <w:b w:val="0"/>
          <w:bCs/>
        </w:rPr>
        <w:t>Zamawiający w celu dokonania oceny oferty doliczy do przedstawionej w niej ceny /wartości netto podatek od towarów i usług, który Zamawiający zgodnie z obowiązującymi przepisami zobowiązany jest wpłacić.</w:t>
      </w:r>
    </w:p>
    <w:p w:rsidR="005B34FA" w:rsidRPr="001C114A" w:rsidRDefault="005B34FA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before="240"/>
        <w:rPr>
          <w:rFonts w:ascii="Times New Roman" w:hAnsi="Times New Roman" w:cs="Times New Roman"/>
        </w:rPr>
      </w:pPr>
      <w:bookmarkStart w:id="39" w:name="_Toc60159068"/>
      <w:bookmarkStart w:id="40" w:name="_Toc150257037"/>
      <w:bookmarkEnd w:id="37"/>
      <w:bookmarkEnd w:id="38"/>
      <w:r w:rsidRPr="001C114A">
        <w:rPr>
          <w:rFonts w:ascii="Times New Roman" w:hAnsi="Times New Roman" w:cs="Times New Roman"/>
        </w:rPr>
        <w:t>OPIS KRYTERIÓW OCENY OFERT WRAZ Z PODANIEM WAG TYCH KRYTERIÓW I SPOSOBU OCENY OFERT</w:t>
      </w:r>
      <w:bookmarkEnd w:id="39"/>
    </w:p>
    <w:p w:rsidR="00E7532D" w:rsidRPr="001C114A" w:rsidRDefault="00E7532D">
      <w:pPr>
        <w:pStyle w:val="Akapitzlist"/>
        <w:numPr>
          <w:ilvl w:val="1"/>
          <w:numId w:val="7"/>
        </w:numPr>
        <w:tabs>
          <w:tab w:val="left" w:pos="567"/>
          <w:tab w:val="left" w:pos="993"/>
        </w:tabs>
        <w:ind w:right="-17"/>
        <w:jc w:val="both"/>
        <w:rPr>
          <w:rFonts w:ascii="Times New Roman" w:hAnsi="Times New Roman"/>
          <w:sz w:val="20"/>
          <w:szCs w:val="20"/>
        </w:rPr>
      </w:pPr>
      <w:bookmarkStart w:id="41" w:name="_Toc150257039"/>
      <w:bookmarkStart w:id="42" w:name="_Toc286155486"/>
      <w:bookmarkStart w:id="43" w:name="_Toc369278161"/>
      <w:bookmarkStart w:id="44" w:name="_Toc60159069"/>
      <w:bookmarkEnd w:id="40"/>
      <w:r w:rsidRPr="001C114A">
        <w:rPr>
          <w:rFonts w:ascii="Times New Roman" w:hAnsi="Times New Roman"/>
          <w:sz w:val="20"/>
          <w:szCs w:val="20"/>
        </w:rPr>
        <w:t xml:space="preserve">Do porównania ofert Zamawiający przyjmuje ceny ofert z podatkiem VAT.   </w:t>
      </w:r>
    </w:p>
    <w:p w:rsidR="00E7532D" w:rsidRPr="001C114A" w:rsidRDefault="00E7532D">
      <w:pPr>
        <w:pStyle w:val="Akapitzlist"/>
        <w:numPr>
          <w:ilvl w:val="1"/>
          <w:numId w:val="7"/>
        </w:numPr>
        <w:tabs>
          <w:tab w:val="left" w:pos="567"/>
          <w:tab w:val="left" w:pos="993"/>
        </w:tabs>
        <w:ind w:left="846" w:right="-17" w:hanging="846"/>
        <w:jc w:val="both"/>
        <w:rPr>
          <w:rFonts w:ascii="Times New Roman" w:hAnsi="Times New Roman"/>
          <w:sz w:val="20"/>
          <w:szCs w:val="20"/>
        </w:rPr>
      </w:pPr>
      <w:r w:rsidRPr="001C114A">
        <w:rPr>
          <w:rFonts w:ascii="Times New Roman" w:hAnsi="Times New Roman"/>
          <w:sz w:val="20"/>
          <w:szCs w:val="20"/>
        </w:rPr>
        <w:t xml:space="preserve"> Zamawiający oceni i porówna jedynie te oferty, które nie zostaną odrzucone przez Zamawiającego.</w:t>
      </w:r>
    </w:p>
    <w:p w:rsidR="00E7532D" w:rsidRPr="001C114A" w:rsidRDefault="00E7532D">
      <w:pPr>
        <w:pStyle w:val="Akapitzlist"/>
        <w:numPr>
          <w:ilvl w:val="1"/>
          <w:numId w:val="7"/>
        </w:numPr>
        <w:tabs>
          <w:tab w:val="left" w:pos="567"/>
          <w:tab w:val="left" w:pos="993"/>
        </w:tabs>
        <w:ind w:left="846" w:right="-17" w:hanging="846"/>
        <w:jc w:val="both"/>
        <w:rPr>
          <w:rFonts w:ascii="Times New Roman" w:hAnsi="Times New Roman"/>
          <w:sz w:val="20"/>
          <w:szCs w:val="20"/>
        </w:rPr>
      </w:pPr>
      <w:r w:rsidRPr="001C114A">
        <w:rPr>
          <w:rFonts w:ascii="Times New Roman" w:hAnsi="Times New Roman"/>
          <w:sz w:val="20"/>
          <w:szCs w:val="20"/>
        </w:rPr>
        <w:t xml:space="preserve"> Kryteria wyboru oferty najkorzystniejszej: </w:t>
      </w:r>
    </w:p>
    <w:p w:rsidR="00A66F28" w:rsidRPr="001C114A" w:rsidRDefault="00A66F28" w:rsidP="001202FD">
      <w:pPr>
        <w:pStyle w:val="Akapitzlist"/>
        <w:tabs>
          <w:tab w:val="left" w:pos="567"/>
          <w:tab w:val="left" w:pos="1134"/>
        </w:tabs>
        <w:spacing w:after="0" w:line="240" w:lineRule="auto"/>
        <w:ind w:left="851" w:right="-17"/>
        <w:jc w:val="both"/>
        <w:rPr>
          <w:rFonts w:ascii="Times New Roman" w:hAnsi="Times New Roman"/>
          <w:b/>
          <w:color w:val="0000FF"/>
          <w:sz w:val="20"/>
          <w:szCs w:val="20"/>
        </w:rPr>
      </w:pPr>
      <w:r w:rsidRPr="001C114A">
        <w:rPr>
          <w:rFonts w:ascii="Times New Roman" w:hAnsi="Times New Roman"/>
          <w:b/>
          <w:color w:val="0000FF"/>
          <w:sz w:val="20"/>
          <w:szCs w:val="20"/>
        </w:rPr>
        <w:t>Kryterium</w:t>
      </w:r>
      <w:r w:rsidR="001202FD">
        <w:rPr>
          <w:rFonts w:ascii="Times New Roman" w:hAnsi="Times New Roman"/>
          <w:b/>
          <w:color w:val="0000FF"/>
          <w:sz w:val="20"/>
          <w:szCs w:val="20"/>
        </w:rPr>
        <w:t>: Cena - waga kryterium: 10</w:t>
      </w:r>
      <w:r w:rsidRPr="001C114A">
        <w:rPr>
          <w:rFonts w:ascii="Times New Roman" w:hAnsi="Times New Roman"/>
          <w:b/>
          <w:color w:val="0000FF"/>
          <w:sz w:val="20"/>
          <w:szCs w:val="20"/>
        </w:rPr>
        <w:t>0%</w:t>
      </w:r>
    </w:p>
    <w:p w:rsidR="00295446" w:rsidRDefault="00E06A3F" w:rsidP="00A66F28">
      <w:pPr>
        <w:tabs>
          <w:tab w:val="left" w:pos="567"/>
        </w:tabs>
        <w:ind w:left="567" w:right="-17" w:hanging="567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A66F28" w:rsidRPr="001C114A">
        <w:rPr>
          <w:sz w:val="20"/>
          <w:szCs w:val="20"/>
        </w:rPr>
        <w:t xml:space="preserve">                         </w:t>
      </w:r>
    </w:p>
    <w:p w:rsidR="00A66F28" w:rsidRPr="001C114A" w:rsidRDefault="00295446" w:rsidP="00A66F28">
      <w:pPr>
        <w:tabs>
          <w:tab w:val="left" w:pos="567"/>
        </w:tabs>
        <w:ind w:left="567" w:right="-17" w:hanging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</w:t>
      </w:r>
      <w:r w:rsidR="00A66F28" w:rsidRPr="001C114A">
        <w:rPr>
          <w:sz w:val="20"/>
          <w:szCs w:val="20"/>
        </w:rPr>
        <w:t xml:space="preserve">     </w:t>
      </w:r>
      <w:proofErr w:type="gramStart"/>
      <w:r w:rsidR="00A66F28" w:rsidRPr="001C114A">
        <w:rPr>
          <w:sz w:val="20"/>
          <w:szCs w:val="20"/>
        </w:rPr>
        <w:t>najniższa</w:t>
      </w:r>
      <w:proofErr w:type="gramEnd"/>
      <w:r w:rsidR="00A66F28" w:rsidRPr="001C114A">
        <w:rPr>
          <w:sz w:val="20"/>
          <w:szCs w:val="20"/>
        </w:rPr>
        <w:t xml:space="preserve"> zaoferowana cena oferty</w:t>
      </w:r>
    </w:p>
    <w:p w:rsidR="00A66F28" w:rsidRPr="001C114A" w:rsidRDefault="00B2244B" w:rsidP="00A66F28">
      <w:pPr>
        <w:tabs>
          <w:tab w:val="left" w:pos="567"/>
        </w:tabs>
        <w:ind w:left="567" w:right="-17" w:hanging="567"/>
        <w:rPr>
          <w:sz w:val="20"/>
          <w:szCs w:val="20"/>
        </w:rPr>
      </w:pPr>
      <w:r>
        <w:rPr>
          <w:noProof/>
          <w:sz w:val="20"/>
          <w:szCs w:val="20"/>
        </w:rPr>
        <w:pict>
          <v:line id="Łącznik prosty 1" o:spid="_x0000_s2050" style="position:absolute;left:0;text-align:left;z-index:251658240;visibility:visible;mso-wrap-distance-top:-1e-4mm;mso-wrap-distance-bottom:-1e-4mm" from="120.05pt,3.25pt" to="268.6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"/>
        </w:pict>
      </w:r>
      <w:r w:rsidR="00A66F28" w:rsidRPr="001C114A">
        <w:rPr>
          <w:sz w:val="20"/>
          <w:szCs w:val="20"/>
        </w:rPr>
        <w:t xml:space="preserve">           Ilość </w:t>
      </w:r>
      <w:proofErr w:type="gramStart"/>
      <w:r w:rsidR="00A66F28" w:rsidRPr="001C114A">
        <w:rPr>
          <w:sz w:val="20"/>
          <w:szCs w:val="20"/>
        </w:rPr>
        <w:t xml:space="preserve">punktów  = </w:t>
      </w:r>
      <w:r w:rsidR="00A66F28" w:rsidRPr="001C114A">
        <w:rPr>
          <w:sz w:val="20"/>
          <w:szCs w:val="20"/>
        </w:rPr>
        <w:tab/>
        <w:t xml:space="preserve">                                             </w:t>
      </w:r>
      <w:proofErr w:type="gramEnd"/>
      <w:r w:rsidR="00A66F28" w:rsidRPr="001C114A">
        <w:rPr>
          <w:sz w:val="20"/>
          <w:szCs w:val="20"/>
        </w:rPr>
        <w:t xml:space="preserve">  </w:t>
      </w:r>
      <w:r w:rsidR="00A66F28" w:rsidRPr="001C114A">
        <w:rPr>
          <w:sz w:val="20"/>
          <w:szCs w:val="20"/>
        </w:rPr>
        <w:tab/>
        <w:t xml:space="preserve">               x waga kryterium</w:t>
      </w:r>
    </w:p>
    <w:p w:rsidR="00A66F28" w:rsidRPr="001C114A" w:rsidRDefault="00A66F28" w:rsidP="00A66F28">
      <w:pPr>
        <w:tabs>
          <w:tab w:val="left" w:pos="567"/>
        </w:tabs>
        <w:ind w:left="567" w:right="-17" w:hanging="567"/>
        <w:rPr>
          <w:sz w:val="20"/>
          <w:szCs w:val="20"/>
        </w:rPr>
      </w:pPr>
      <w:r w:rsidRPr="001C114A">
        <w:rPr>
          <w:sz w:val="20"/>
          <w:szCs w:val="20"/>
        </w:rPr>
        <w:t xml:space="preserve">                                                 </w:t>
      </w:r>
      <w:proofErr w:type="gramStart"/>
      <w:r w:rsidRPr="001C114A">
        <w:rPr>
          <w:sz w:val="20"/>
          <w:szCs w:val="20"/>
        </w:rPr>
        <w:t>cena</w:t>
      </w:r>
      <w:proofErr w:type="gramEnd"/>
      <w:r w:rsidRPr="001C114A">
        <w:rPr>
          <w:sz w:val="20"/>
          <w:szCs w:val="20"/>
        </w:rPr>
        <w:t xml:space="preserve"> zaoferowana w badanej ofercie</w:t>
      </w:r>
    </w:p>
    <w:p w:rsidR="00A66F28" w:rsidRPr="001C114A" w:rsidRDefault="00A66F28" w:rsidP="00A66F28">
      <w:pPr>
        <w:tabs>
          <w:tab w:val="left" w:pos="567"/>
        </w:tabs>
        <w:ind w:left="567" w:right="-17" w:hanging="567"/>
        <w:rPr>
          <w:sz w:val="20"/>
          <w:szCs w:val="20"/>
        </w:rPr>
      </w:pPr>
    </w:p>
    <w:p w:rsidR="00A66F28" w:rsidRPr="001C114A" w:rsidRDefault="00A66F28">
      <w:pPr>
        <w:numPr>
          <w:ilvl w:val="3"/>
          <w:numId w:val="7"/>
        </w:numPr>
        <w:tabs>
          <w:tab w:val="left" w:pos="567"/>
          <w:tab w:val="left" w:pos="1134"/>
        </w:tabs>
        <w:ind w:left="567" w:right="-17" w:hanging="283"/>
        <w:jc w:val="both"/>
        <w:rPr>
          <w:sz w:val="20"/>
          <w:szCs w:val="20"/>
        </w:rPr>
      </w:pPr>
      <w:r w:rsidRPr="001C114A">
        <w:rPr>
          <w:sz w:val="20"/>
          <w:szCs w:val="20"/>
        </w:rPr>
        <w:t>Do oceny przyjmuje się cenę oferty brutto (z podatkiem VAT).</w:t>
      </w:r>
    </w:p>
    <w:p w:rsidR="00A66F28" w:rsidRPr="001C114A" w:rsidRDefault="00A66F28">
      <w:pPr>
        <w:numPr>
          <w:ilvl w:val="3"/>
          <w:numId w:val="7"/>
        </w:numPr>
        <w:tabs>
          <w:tab w:val="left" w:pos="567"/>
          <w:tab w:val="left" w:pos="1134"/>
        </w:tabs>
        <w:ind w:left="567" w:right="-17" w:hanging="283"/>
        <w:jc w:val="both"/>
        <w:rPr>
          <w:sz w:val="20"/>
          <w:szCs w:val="20"/>
        </w:rPr>
      </w:pPr>
      <w:r w:rsidRPr="001C114A">
        <w:rPr>
          <w:sz w:val="20"/>
          <w:szCs w:val="20"/>
        </w:rPr>
        <w:t xml:space="preserve">Przyjmuje się, że 1% = 1 </w:t>
      </w:r>
      <w:proofErr w:type="spellStart"/>
      <w:r w:rsidRPr="001C114A">
        <w:rPr>
          <w:sz w:val="20"/>
          <w:szCs w:val="20"/>
        </w:rPr>
        <w:t>pkt</w:t>
      </w:r>
      <w:proofErr w:type="spellEnd"/>
      <w:r w:rsidRPr="001C114A">
        <w:rPr>
          <w:sz w:val="20"/>
          <w:szCs w:val="20"/>
        </w:rPr>
        <w:t xml:space="preserve"> i tak zostanie przeliczona liczba uzyskanych punktów.</w:t>
      </w:r>
    </w:p>
    <w:p w:rsidR="00A66F28" w:rsidRPr="001C114A" w:rsidRDefault="00A66F28">
      <w:pPr>
        <w:numPr>
          <w:ilvl w:val="3"/>
          <w:numId w:val="7"/>
        </w:numPr>
        <w:tabs>
          <w:tab w:val="left" w:pos="567"/>
          <w:tab w:val="left" w:pos="1134"/>
        </w:tabs>
        <w:ind w:left="567" w:right="-17" w:hanging="283"/>
        <w:jc w:val="both"/>
        <w:rPr>
          <w:sz w:val="20"/>
          <w:szCs w:val="20"/>
        </w:rPr>
      </w:pPr>
      <w:r w:rsidRPr="001C114A">
        <w:rPr>
          <w:sz w:val="20"/>
          <w:szCs w:val="20"/>
        </w:rPr>
        <w:t>W kry</w:t>
      </w:r>
      <w:r w:rsidR="001202FD">
        <w:rPr>
          <w:sz w:val="20"/>
          <w:szCs w:val="20"/>
        </w:rPr>
        <w:t xml:space="preserve">terium cena można uzyskać </w:t>
      </w:r>
      <w:proofErr w:type="spellStart"/>
      <w:r w:rsidR="001202FD">
        <w:rPr>
          <w:sz w:val="20"/>
          <w:szCs w:val="20"/>
        </w:rPr>
        <w:t>max</w:t>
      </w:r>
      <w:proofErr w:type="spellEnd"/>
      <w:proofErr w:type="gramStart"/>
      <w:r w:rsidR="001202FD">
        <w:rPr>
          <w:sz w:val="20"/>
          <w:szCs w:val="20"/>
        </w:rPr>
        <w:t>. 10</w:t>
      </w:r>
      <w:r w:rsidRPr="001C114A">
        <w:rPr>
          <w:sz w:val="20"/>
          <w:szCs w:val="20"/>
        </w:rPr>
        <w:t>0,00 pkt</w:t>
      </w:r>
      <w:proofErr w:type="gramEnd"/>
      <w:r w:rsidRPr="001C114A">
        <w:rPr>
          <w:sz w:val="20"/>
          <w:szCs w:val="20"/>
        </w:rPr>
        <w:t>.</w:t>
      </w:r>
    </w:p>
    <w:p w:rsidR="00A66F28" w:rsidRPr="001C114A" w:rsidRDefault="00A66F28" w:rsidP="00A66F28">
      <w:pPr>
        <w:tabs>
          <w:tab w:val="left" w:pos="567"/>
        </w:tabs>
        <w:ind w:left="567" w:right="-17" w:hanging="567"/>
        <w:rPr>
          <w:sz w:val="20"/>
          <w:szCs w:val="20"/>
        </w:rPr>
      </w:pPr>
    </w:p>
    <w:p w:rsidR="00A66F28" w:rsidRPr="001C114A" w:rsidRDefault="00470EFE" w:rsidP="00AF1C2D">
      <w:pPr>
        <w:pStyle w:val="Akapitzlist"/>
        <w:tabs>
          <w:tab w:val="left" w:pos="567"/>
        </w:tabs>
        <w:spacing w:after="0" w:line="240" w:lineRule="auto"/>
        <w:ind w:left="567" w:right="-1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62536D">
        <w:rPr>
          <w:rFonts w:ascii="Times New Roman" w:hAnsi="Times New Roman"/>
          <w:sz w:val="20"/>
          <w:szCs w:val="20"/>
        </w:rPr>
        <w:t>6</w:t>
      </w:r>
      <w:r>
        <w:rPr>
          <w:rFonts w:ascii="Times New Roman" w:hAnsi="Times New Roman"/>
          <w:sz w:val="20"/>
          <w:szCs w:val="20"/>
        </w:rPr>
        <w:t xml:space="preserve">.4 </w:t>
      </w:r>
      <w:r w:rsidR="00A66F28" w:rsidRPr="001C114A">
        <w:rPr>
          <w:rFonts w:ascii="Times New Roman" w:hAnsi="Times New Roman"/>
          <w:sz w:val="20"/>
          <w:szCs w:val="20"/>
        </w:rPr>
        <w:t>Za najkorzystniejszą zostanie uznana oferta, która uzyska najwyższą liczbę punktów.</w:t>
      </w:r>
    </w:p>
    <w:p w:rsidR="00E7532D" w:rsidRPr="001C114A" w:rsidRDefault="00E7532D" w:rsidP="008219EA">
      <w:pPr>
        <w:tabs>
          <w:tab w:val="left" w:pos="567"/>
          <w:tab w:val="left" w:pos="993"/>
        </w:tabs>
        <w:ind w:left="846" w:right="-17" w:hanging="846"/>
        <w:rPr>
          <w:sz w:val="20"/>
          <w:szCs w:val="20"/>
        </w:rPr>
      </w:pPr>
    </w:p>
    <w:p w:rsidR="00717DA4" w:rsidRPr="001C114A" w:rsidRDefault="00717DA4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before="120"/>
        <w:ind w:left="426" w:hanging="426"/>
        <w:rPr>
          <w:rFonts w:ascii="Times New Roman" w:hAnsi="Times New Roman" w:cs="Times New Roman"/>
        </w:rPr>
      </w:pPr>
      <w:r w:rsidRPr="001C114A">
        <w:rPr>
          <w:rFonts w:ascii="Times New Roman" w:hAnsi="Times New Roman" w:cs="Times New Roman"/>
        </w:rPr>
        <w:t>WYBÓR OFERTY NAJKORZYSTNIEJSZEJ</w:t>
      </w:r>
      <w:bookmarkEnd w:id="41"/>
      <w:bookmarkEnd w:id="42"/>
      <w:bookmarkEnd w:id="43"/>
      <w:bookmarkEnd w:id="44"/>
    </w:p>
    <w:p w:rsidR="007F4801" w:rsidRPr="001C114A" w:rsidRDefault="007F4801">
      <w:pPr>
        <w:numPr>
          <w:ilvl w:val="1"/>
          <w:numId w:val="7"/>
        </w:numPr>
        <w:ind w:left="567" w:hanging="567"/>
        <w:jc w:val="both"/>
        <w:rPr>
          <w:sz w:val="20"/>
          <w:szCs w:val="20"/>
        </w:rPr>
      </w:pPr>
      <w:r w:rsidRPr="001C114A">
        <w:rPr>
          <w:sz w:val="20"/>
          <w:szCs w:val="20"/>
        </w:rPr>
        <w:t>Niezwłocznie po wyborze najkorzystniejszej oferty zamawiający informuje równocześnie wykonawców, którzy złożyli oferty, o:</w:t>
      </w:r>
    </w:p>
    <w:p w:rsidR="007F4801" w:rsidRPr="001C114A" w:rsidRDefault="007F4801">
      <w:pPr>
        <w:numPr>
          <w:ilvl w:val="2"/>
          <w:numId w:val="7"/>
        </w:numPr>
        <w:tabs>
          <w:tab w:val="left" w:pos="993"/>
          <w:tab w:val="left" w:pos="1701"/>
        </w:tabs>
        <w:ind w:left="993" w:hanging="709"/>
        <w:jc w:val="both"/>
        <w:rPr>
          <w:sz w:val="20"/>
          <w:szCs w:val="20"/>
        </w:rPr>
      </w:pPr>
      <w:proofErr w:type="gramStart"/>
      <w:r w:rsidRPr="001C114A">
        <w:rPr>
          <w:sz w:val="20"/>
          <w:szCs w:val="20"/>
        </w:rPr>
        <w:t>wyborze</w:t>
      </w:r>
      <w:proofErr w:type="gramEnd"/>
      <w:r w:rsidRPr="001C114A">
        <w:rPr>
          <w:sz w:val="20"/>
          <w:szCs w:val="20"/>
        </w:rPr>
        <w:t xml:space="preserve">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Pr="001C114A">
        <w:rPr>
          <w:sz w:val="20"/>
          <w:szCs w:val="20"/>
        </w:rPr>
        <w:lastRenderedPageBreak/>
        <w:t>wykonawców, którzy złożyli oferty, a także punktację przyznaną ofertom w każdym kryterium oceny ofert i łączną punktację,</w:t>
      </w:r>
    </w:p>
    <w:p w:rsidR="007F4801" w:rsidRPr="001C114A" w:rsidRDefault="007F4801">
      <w:pPr>
        <w:numPr>
          <w:ilvl w:val="2"/>
          <w:numId w:val="7"/>
        </w:numPr>
        <w:tabs>
          <w:tab w:val="left" w:pos="993"/>
          <w:tab w:val="left" w:pos="1701"/>
        </w:tabs>
        <w:ind w:left="993" w:hanging="709"/>
        <w:jc w:val="both"/>
        <w:rPr>
          <w:sz w:val="20"/>
          <w:szCs w:val="20"/>
        </w:rPr>
      </w:pPr>
      <w:proofErr w:type="gramStart"/>
      <w:r w:rsidRPr="001C114A">
        <w:rPr>
          <w:sz w:val="20"/>
          <w:szCs w:val="20"/>
        </w:rPr>
        <w:t>wykonawcach</w:t>
      </w:r>
      <w:proofErr w:type="gramEnd"/>
      <w:r w:rsidRPr="001C114A">
        <w:rPr>
          <w:sz w:val="20"/>
          <w:szCs w:val="20"/>
        </w:rPr>
        <w:t>, których oferty zostały odrzucone</w:t>
      </w:r>
    </w:p>
    <w:p w:rsidR="007F4801" w:rsidRPr="001C114A" w:rsidRDefault="007F4801" w:rsidP="00530B0F">
      <w:pPr>
        <w:tabs>
          <w:tab w:val="left" w:pos="993"/>
          <w:tab w:val="left" w:pos="1701"/>
        </w:tabs>
        <w:ind w:left="993" w:hanging="709"/>
        <w:jc w:val="both"/>
        <w:rPr>
          <w:sz w:val="20"/>
          <w:szCs w:val="20"/>
        </w:rPr>
      </w:pPr>
      <w:r w:rsidRPr="001C114A">
        <w:rPr>
          <w:sz w:val="20"/>
          <w:szCs w:val="20"/>
        </w:rPr>
        <w:t>- podając uzasadnienie faktyczne i prawne.</w:t>
      </w:r>
    </w:p>
    <w:p w:rsidR="007F4801" w:rsidRPr="001C114A" w:rsidRDefault="007F4801">
      <w:pPr>
        <w:numPr>
          <w:ilvl w:val="1"/>
          <w:numId w:val="7"/>
        </w:numPr>
        <w:ind w:left="567" w:hanging="567"/>
        <w:jc w:val="both"/>
        <w:rPr>
          <w:sz w:val="20"/>
          <w:szCs w:val="20"/>
        </w:rPr>
      </w:pPr>
      <w:r w:rsidRPr="001C114A">
        <w:rPr>
          <w:sz w:val="20"/>
          <w:szCs w:val="20"/>
        </w:rPr>
        <w:t>Zamawiający udostępnia niezwłocznie informacje, o których mowa w</w:t>
      </w:r>
      <w:r w:rsidR="0015124E" w:rsidRPr="001C114A">
        <w:rPr>
          <w:sz w:val="20"/>
          <w:szCs w:val="20"/>
        </w:rPr>
        <w:t xml:space="preserve"> </w:t>
      </w:r>
      <w:proofErr w:type="spellStart"/>
      <w:r w:rsidR="00684B36" w:rsidRPr="001C114A">
        <w:rPr>
          <w:sz w:val="20"/>
          <w:szCs w:val="20"/>
        </w:rPr>
        <w:t>pkt</w:t>
      </w:r>
      <w:proofErr w:type="spellEnd"/>
      <w:r w:rsidR="00684B36" w:rsidRPr="001C114A">
        <w:rPr>
          <w:sz w:val="20"/>
          <w:szCs w:val="20"/>
        </w:rPr>
        <w:t xml:space="preserve"> </w:t>
      </w:r>
      <w:r w:rsidR="0058573A">
        <w:rPr>
          <w:sz w:val="20"/>
          <w:szCs w:val="20"/>
        </w:rPr>
        <w:t>1</w:t>
      </w:r>
      <w:r w:rsidR="00887EE7">
        <w:rPr>
          <w:sz w:val="20"/>
          <w:szCs w:val="20"/>
        </w:rPr>
        <w:t>7</w:t>
      </w:r>
      <w:r w:rsidR="00684B36" w:rsidRPr="001C114A">
        <w:rPr>
          <w:sz w:val="20"/>
          <w:szCs w:val="20"/>
        </w:rPr>
        <w:t>.1.</w:t>
      </w:r>
      <w:r w:rsidR="00715281" w:rsidRPr="001C114A">
        <w:rPr>
          <w:sz w:val="20"/>
          <w:szCs w:val="20"/>
        </w:rPr>
        <w:t xml:space="preserve">1 </w:t>
      </w:r>
      <w:r w:rsidR="00684B36" w:rsidRPr="001C114A">
        <w:rPr>
          <w:sz w:val="20"/>
          <w:szCs w:val="20"/>
        </w:rPr>
        <w:t>SWZ</w:t>
      </w:r>
      <w:r w:rsidRPr="001C114A">
        <w:rPr>
          <w:sz w:val="20"/>
          <w:szCs w:val="20"/>
        </w:rPr>
        <w:t>, na stronie internetowej prowadzonego postępowania.</w:t>
      </w:r>
    </w:p>
    <w:p w:rsidR="007F4801" w:rsidRPr="001C114A" w:rsidRDefault="007F4801">
      <w:pPr>
        <w:numPr>
          <w:ilvl w:val="1"/>
          <w:numId w:val="7"/>
        </w:numPr>
        <w:ind w:left="567" w:hanging="567"/>
        <w:jc w:val="both"/>
        <w:rPr>
          <w:sz w:val="20"/>
          <w:szCs w:val="20"/>
        </w:rPr>
      </w:pPr>
      <w:bookmarkStart w:id="45" w:name="_Toc268260282"/>
      <w:bookmarkStart w:id="46" w:name="_Toc271275857"/>
      <w:bookmarkStart w:id="47" w:name="_Toc277924629"/>
      <w:bookmarkStart w:id="48" w:name="_Toc286054655"/>
      <w:bookmarkStart w:id="49" w:name="_Toc286155489"/>
      <w:bookmarkStart w:id="50" w:name="_Toc286155670"/>
      <w:bookmarkStart w:id="51" w:name="_Toc354391656"/>
      <w:bookmarkStart w:id="52" w:name="_Toc364245232"/>
      <w:bookmarkStart w:id="53" w:name="_Toc369278164"/>
      <w:bookmarkStart w:id="54" w:name="_Toc402209288"/>
      <w:bookmarkStart w:id="55" w:name="_Toc402215020"/>
      <w:bookmarkStart w:id="56" w:name="_Toc402275716"/>
      <w:bookmarkStart w:id="57" w:name="_Toc458080865"/>
      <w:bookmarkStart w:id="58" w:name="_Toc458086694"/>
      <w:bookmarkStart w:id="59" w:name="_Toc527557462"/>
      <w:r w:rsidRPr="001C114A">
        <w:rPr>
          <w:sz w:val="20"/>
          <w:szCs w:val="20"/>
        </w:rPr>
        <w:t xml:space="preserve">Jeżeli wykonawca, którego oferta została </w:t>
      </w:r>
      <w:proofErr w:type="gramStart"/>
      <w:r w:rsidRPr="001C114A">
        <w:rPr>
          <w:sz w:val="20"/>
          <w:szCs w:val="20"/>
        </w:rPr>
        <w:t>wybrana jako</w:t>
      </w:r>
      <w:proofErr w:type="gramEnd"/>
      <w:r w:rsidRPr="001C114A">
        <w:rPr>
          <w:sz w:val="20"/>
          <w:szCs w:val="20"/>
        </w:rPr>
        <w:t xml:space="preserve"> najkorzystniejsza, uchyla się od zawarcia umowy w sprawie zamówienia publicznego, zamawiający może dokonać ponownego badania i oceny ofert spośród ofert pozostałych w postępowaniu wykonawców albo unieważnić postępowanie.</w:t>
      </w:r>
    </w:p>
    <w:p w:rsidR="00EF6C24" w:rsidRPr="001C6276" w:rsidRDefault="00EF6C24" w:rsidP="00EF6C24">
      <w:pPr>
        <w:ind w:left="851" w:right="-17"/>
        <w:rPr>
          <w:sz w:val="20"/>
          <w:szCs w:val="20"/>
        </w:rPr>
      </w:pPr>
      <w:bookmarkStart w:id="60" w:name="_Toc150257041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EF6C24" w:rsidRPr="001C6276" w:rsidRDefault="00EF6C24">
      <w:pPr>
        <w:pStyle w:val="Akapitzlist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bookmarkStart w:id="61" w:name="_Toc60159071"/>
      <w:r w:rsidRPr="001C627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INFORMACJA O FORMALNOŚCIACH, JAKIE MUSZĄ ZOSTAĆ DOPEŁNIONE PO WYBORZE OFERTY W CELU ZAWARCIA UMOWY, </w:t>
      </w:r>
      <w:r w:rsidRPr="001C6276">
        <w:rPr>
          <w:rFonts w:ascii="Times New Roman" w:hAnsi="Times New Roman"/>
          <w:b/>
          <w:sz w:val="20"/>
          <w:szCs w:val="20"/>
        </w:rPr>
        <w:t xml:space="preserve">PROJEKTOWANE POSTANOWIENIA UMOWY W SPRAWIE ZAMÓWIENIA PUBLICZNEGO, FORMA UMOWY </w:t>
      </w:r>
      <w:bookmarkEnd w:id="61"/>
    </w:p>
    <w:p w:rsidR="00EF6C24" w:rsidRPr="001C6276" w:rsidRDefault="00EF6C24" w:rsidP="00EF6C24">
      <w:pPr>
        <w:pStyle w:val="spistrescipoziom1"/>
        <w:numPr>
          <w:ilvl w:val="0"/>
          <w:numId w:val="0"/>
        </w:numPr>
        <w:spacing w:after="0"/>
        <w:ind w:left="426"/>
        <w:rPr>
          <w:rFonts w:ascii="Times New Roman" w:hAnsi="Times New Roman" w:cs="Times New Roman"/>
        </w:rPr>
      </w:pPr>
    </w:p>
    <w:p w:rsidR="00EF6C24" w:rsidRPr="00470EFE" w:rsidRDefault="00EF6C24">
      <w:pPr>
        <w:pStyle w:val="Akapitzlist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470EFE">
        <w:rPr>
          <w:rFonts w:ascii="Times New Roman" w:hAnsi="Times New Roman"/>
          <w:sz w:val="20"/>
          <w:szCs w:val="20"/>
        </w:rPr>
        <w:t>Wybrany Wykonawca jest zobowiązany do zawarcia umowy w sprawie zamówienia publicznego na warunkach określonych w</w:t>
      </w:r>
      <w:r w:rsidR="000D4195">
        <w:rPr>
          <w:rFonts w:ascii="Times New Roman" w:hAnsi="Times New Roman"/>
          <w:sz w:val="20"/>
          <w:szCs w:val="20"/>
        </w:rPr>
        <w:t xml:space="preserve"> projekcie umowy</w:t>
      </w:r>
      <w:r w:rsidRPr="00470EFE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470EFE">
        <w:rPr>
          <w:rFonts w:ascii="Times New Roman" w:hAnsi="Times New Roman"/>
          <w:sz w:val="20"/>
          <w:szCs w:val="20"/>
        </w:rPr>
        <w:t>stanowiącym  załącznik</w:t>
      </w:r>
      <w:proofErr w:type="gramEnd"/>
      <w:r w:rsidRPr="00470EFE">
        <w:rPr>
          <w:rFonts w:ascii="Times New Roman" w:hAnsi="Times New Roman"/>
          <w:sz w:val="20"/>
          <w:szCs w:val="20"/>
        </w:rPr>
        <w:t xml:space="preserve"> nr </w:t>
      </w:r>
      <w:r w:rsidR="00470EFE" w:rsidRPr="00470EFE">
        <w:rPr>
          <w:rFonts w:ascii="Times New Roman" w:hAnsi="Times New Roman"/>
          <w:sz w:val="20"/>
          <w:szCs w:val="20"/>
        </w:rPr>
        <w:t>3</w:t>
      </w:r>
      <w:r w:rsidRPr="00470EFE">
        <w:rPr>
          <w:rFonts w:ascii="Times New Roman" w:hAnsi="Times New Roman"/>
          <w:sz w:val="20"/>
          <w:szCs w:val="20"/>
        </w:rPr>
        <w:t xml:space="preserve"> do SWZ.</w:t>
      </w:r>
    </w:p>
    <w:p w:rsidR="00EF6C24" w:rsidRPr="00470EFE" w:rsidRDefault="00EF6C24">
      <w:pPr>
        <w:pStyle w:val="Akapitzlist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470EFE">
        <w:rPr>
          <w:rFonts w:ascii="Times New Roman" w:hAnsi="Times New Roman"/>
          <w:sz w:val="20"/>
          <w:szCs w:val="20"/>
        </w:rPr>
        <w:t>Umowa wymaga, pod rygorem nieważności, zachowania formy pisemnej.</w:t>
      </w:r>
    </w:p>
    <w:p w:rsidR="00EF6C24" w:rsidRPr="00470EFE" w:rsidRDefault="00EF6C24">
      <w:pPr>
        <w:numPr>
          <w:ilvl w:val="1"/>
          <w:numId w:val="7"/>
        </w:numPr>
        <w:ind w:left="567" w:hanging="567"/>
        <w:jc w:val="both"/>
        <w:rPr>
          <w:sz w:val="20"/>
          <w:szCs w:val="20"/>
        </w:rPr>
      </w:pPr>
      <w:r w:rsidRPr="00470EFE">
        <w:rPr>
          <w:sz w:val="20"/>
          <w:szCs w:val="20"/>
        </w:rPr>
        <w:t>Zmiana postanowień zawartej umowy może nastąpić wyłącznie za zgodą obu stron wyrażoną w formie pisemnej pod rygorem nieważności.</w:t>
      </w:r>
    </w:p>
    <w:p w:rsidR="00EF6C24" w:rsidRPr="00470EFE" w:rsidRDefault="00EF6C24">
      <w:pPr>
        <w:numPr>
          <w:ilvl w:val="1"/>
          <w:numId w:val="7"/>
        </w:numPr>
        <w:ind w:left="567" w:hanging="567"/>
        <w:jc w:val="both"/>
        <w:rPr>
          <w:sz w:val="20"/>
          <w:szCs w:val="20"/>
        </w:rPr>
      </w:pPr>
      <w:r w:rsidRPr="00470EFE">
        <w:rPr>
          <w:sz w:val="20"/>
          <w:szCs w:val="20"/>
        </w:rPr>
        <w:t xml:space="preserve">Zamawiający rekomenduje, aby umowa została zawarta w formie </w:t>
      </w:r>
      <w:proofErr w:type="gramStart"/>
      <w:r w:rsidRPr="00470EFE">
        <w:rPr>
          <w:sz w:val="20"/>
          <w:szCs w:val="20"/>
        </w:rPr>
        <w:t>pisemnej ale</w:t>
      </w:r>
      <w:proofErr w:type="gramEnd"/>
      <w:r w:rsidRPr="00470EFE">
        <w:rPr>
          <w:sz w:val="20"/>
          <w:szCs w:val="20"/>
        </w:rPr>
        <w:t xml:space="preserve"> dopuszcza równoważną z formą pisemną tzn. w formie elektronicznej podpisanej podpisem elektronicznym kwalifikowanym.</w:t>
      </w:r>
    </w:p>
    <w:p w:rsidR="00EF6C24" w:rsidRPr="00470EFE" w:rsidRDefault="00EF6C24">
      <w:pPr>
        <w:pStyle w:val="Akapitzlist"/>
        <w:numPr>
          <w:ilvl w:val="1"/>
          <w:numId w:val="7"/>
        </w:numPr>
        <w:tabs>
          <w:tab w:val="left" w:pos="993"/>
        </w:tabs>
        <w:spacing w:after="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470EFE">
        <w:rPr>
          <w:rFonts w:ascii="Times New Roman" w:hAnsi="Times New Roman"/>
          <w:sz w:val="20"/>
          <w:szCs w:val="20"/>
        </w:rPr>
        <w:t xml:space="preserve">Zamawiający żąda, aby przed przystąpieniem do wykonania zamówienia Wykonawca podał nazwy, dane kontaktowe oraz przedstawicieli, podwykonawców zaangażowanych w wykonanie </w:t>
      </w:r>
      <w:proofErr w:type="gramStart"/>
      <w:r w:rsidRPr="00470EFE">
        <w:rPr>
          <w:rFonts w:ascii="Times New Roman" w:hAnsi="Times New Roman"/>
          <w:sz w:val="20"/>
          <w:szCs w:val="20"/>
        </w:rPr>
        <w:t>zamówienia (jeżeli</w:t>
      </w:r>
      <w:proofErr w:type="gramEnd"/>
      <w:r w:rsidRPr="00470EFE">
        <w:rPr>
          <w:rFonts w:ascii="Times New Roman" w:hAnsi="Times New Roman"/>
          <w:sz w:val="20"/>
          <w:szCs w:val="20"/>
        </w:rPr>
        <w:t xml:space="preserve"> są już znani). Wykonawca zobowiązany jest do zawiadomienia Zamawiającego o wszelkich zmianach w odniesieniu do informacji, o których mowa w zdaniu pierwszym, w trakcie realizacji zamówienia, a także przekazuje wymagane informacje na temat nowych podwykonawców, którym w późniejszym okresie zamierza powierzyć realizację zamówienia.</w:t>
      </w:r>
    </w:p>
    <w:p w:rsidR="0015124E" w:rsidRPr="001C114A" w:rsidRDefault="0015124E" w:rsidP="0015124E">
      <w:pPr>
        <w:pStyle w:val="spistrescipoziom1"/>
        <w:numPr>
          <w:ilvl w:val="0"/>
          <w:numId w:val="0"/>
        </w:numPr>
        <w:spacing w:after="0"/>
        <w:ind w:left="426"/>
        <w:rPr>
          <w:rFonts w:ascii="Times New Roman" w:hAnsi="Times New Roman" w:cs="Times New Roman"/>
          <w:b w:val="0"/>
          <w:bCs/>
        </w:rPr>
      </w:pPr>
    </w:p>
    <w:p w:rsidR="00A720E5" w:rsidRPr="001C114A" w:rsidRDefault="00A720E5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after="0"/>
        <w:ind w:left="426" w:hanging="426"/>
        <w:rPr>
          <w:rFonts w:ascii="Times New Roman" w:hAnsi="Times New Roman" w:cs="Times New Roman"/>
        </w:rPr>
      </w:pPr>
      <w:bookmarkStart w:id="62" w:name="_Toc60159075"/>
      <w:bookmarkStart w:id="63" w:name="_Toc268260291"/>
      <w:bookmarkStart w:id="64" w:name="_Toc271275866"/>
      <w:bookmarkStart w:id="65" w:name="_Toc277924638"/>
      <w:bookmarkStart w:id="66" w:name="_Toc286054664"/>
      <w:bookmarkStart w:id="67" w:name="_Toc286155498"/>
      <w:bookmarkStart w:id="68" w:name="_Toc286155679"/>
      <w:bookmarkStart w:id="69" w:name="_Toc354391670"/>
      <w:bookmarkStart w:id="70" w:name="_Toc364245246"/>
      <w:bookmarkStart w:id="71" w:name="_Toc369278182"/>
      <w:bookmarkStart w:id="72" w:name="_Toc402209311"/>
      <w:bookmarkStart w:id="73" w:name="_Toc402275332"/>
      <w:bookmarkStart w:id="74" w:name="_Toc458086718"/>
      <w:bookmarkStart w:id="75" w:name="_Toc527557486"/>
      <w:bookmarkEnd w:id="60"/>
      <w:r w:rsidRPr="001C114A">
        <w:rPr>
          <w:rFonts w:ascii="Times New Roman" w:hAnsi="Times New Roman" w:cs="Times New Roman"/>
        </w:rPr>
        <w:t>POUCZENIE O ŚRODKACH OCHRONY PRAWNEJ PRZYSŁUGUJĄCYCH WYKONAWCY</w:t>
      </w:r>
      <w:bookmarkEnd w:id="62"/>
    </w:p>
    <w:p w:rsidR="0045677C" w:rsidRPr="001C114A" w:rsidRDefault="002D1BE0">
      <w:pPr>
        <w:numPr>
          <w:ilvl w:val="1"/>
          <w:numId w:val="7"/>
        </w:numPr>
        <w:ind w:left="567" w:hanging="567"/>
        <w:jc w:val="both"/>
        <w:rPr>
          <w:sz w:val="20"/>
          <w:szCs w:val="20"/>
        </w:rPr>
      </w:pPr>
      <w:bookmarkStart w:id="76" w:name="_Toc60148829"/>
      <w:r w:rsidRPr="001C114A">
        <w:rPr>
          <w:sz w:val="20"/>
          <w:szCs w:val="20"/>
        </w:rPr>
        <w:t>W</w:t>
      </w:r>
      <w:r w:rsidR="00756C6F" w:rsidRPr="001C114A">
        <w:rPr>
          <w:sz w:val="20"/>
          <w:szCs w:val="20"/>
        </w:rPr>
        <w:t>ykonawc</w:t>
      </w:r>
      <w:r w:rsidR="0045677C" w:rsidRPr="001C114A">
        <w:rPr>
          <w:sz w:val="20"/>
          <w:szCs w:val="20"/>
        </w:rPr>
        <w:t xml:space="preserve">y w postępowaniu o udzielenie zamówienia publicznego przysługują następujące środki </w:t>
      </w:r>
      <w:r w:rsidR="00A720E5" w:rsidRPr="001C114A">
        <w:rPr>
          <w:sz w:val="20"/>
          <w:szCs w:val="20"/>
        </w:rPr>
        <w:t xml:space="preserve">ochrony </w:t>
      </w:r>
      <w:r w:rsidR="0045677C" w:rsidRPr="001C114A">
        <w:rPr>
          <w:sz w:val="20"/>
          <w:szCs w:val="20"/>
        </w:rPr>
        <w:t>prawne</w:t>
      </w:r>
      <w:r w:rsidR="00A720E5" w:rsidRPr="001C114A">
        <w:rPr>
          <w:sz w:val="20"/>
          <w:szCs w:val="20"/>
        </w:rPr>
        <w:t>j</w:t>
      </w:r>
      <w:r w:rsidR="0045677C" w:rsidRPr="001C114A">
        <w:rPr>
          <w:sz w:val="20"/>
          <w:szCs w:val="20"/>
        </w:rPr>
        <w:t>: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45677C" w:rsidRPr="001C114A" w:rsidRDefault="0045677C">
      <w:pPr>
        <w:numPr>
          <w:ilvl w:val="2"/>
          <w:numId w:val="7"/>
        </w:numPr>
        <w:tabs>
          <w:tab w:val="left" w:pos="993"/>
          <w:tab w:val="left" w:pos="1701"/>
        </w:tabs>
        <w:ind w:left="567" w:hanging="283"/>
        <w:jc w:val="both"/>
        <w:rPr>
          <w:sz w:val="20"/>
          <w:szCs w:val="20"/>
        </w:rPr>
      </w:pPr>
      <w:r w:rsidRPr="001C114A">
        <w:rPr>
          <w:sz w:val="20"/>
          <w:szCs w:val="20"/>
        </w:rPr>
        <w:t>Odwołanie,</w:t>
      </w:r>
    </w:p>
    <w:p w:rsidR="0045677C" w:rsidRPr="001C114A" w:rsidRDefault="0045677C">
      <w:pPr>
        <w:numPr>
          <w:ilvl w:val="2"/>
          <w:numId w:val="7"/>
        </w:numPr>
        <w:tabs>
          <w:tab w:val="left" w:pos="993"/>
          <w:tab w:val="left" w:pos="1701"/>
        </w:tabs>
        <w:ind w:left="567" w:hanging="283"/>
        <w:jc w:val="both"/>
        <w:rPr>
          <w:sz w:val="20"/>
          <w:szCs w:val="20"/>
        </w:rPr>
      </w:pPr>
      <w:r w:rsidRPr="001C114A">
        <w:rPr>
          <w:sz w:val="20"/>
          <w:szCs w:val="20"/>
        </w:rPr>
        <w:t>Skarga do sądu.</w:t>
      </w:r>
    </w:p>
    <w:p w:rsidR="0045677C" w:rsidRPr="001C114A" w:rsidRDefault="0045677C">
      <w:pPr>
        <w:numPr>
          <w:ilvl w:val="1"/>
          <w:numId w:val="7"/>
        </w:numPr>
        <w:ind w:left="567" w:hanging="567"/>
        <w:jc w:val="both"/>
        <w:rPr>
          <w:sz w:val="20"/>
          <w:szCs w:val="20"/>
        </w:rPr>
      </w:pPr>
      <w:bookmarkStart w:id="77" w:name="_Toc268260292"/>
      <w:bookmarkStart w:id="78" w:name="_Toc271275867"/>
      <w:bookmarkStart w:id="79" w:name="_Toc277924639"/>
      <w:bookmarkStart w:id="80" w:name="_Toc286054665"/>
      <w:bookmarkStart w:id="81" w:name="_Toc286155499"/>
      <w:bookmarkStart w:id="82" w:name="_Toc286155680"/>
      <w:bookmarkStart w:id="83" w:name="_Toc354391671"/>
      <w:bookmarkStart w:id="84" w:name="_Toc364245247"/>
      <w:bookmarkStart w:id="85" w:name="_Toc369278183"/>
      <w:bookmarkStart w:id="86" w:name="_Toc402209312"/>
      <w:bookmarkStart w:id="87" w:name="_Toc402275333"/>
      <w:bookmarkStart w:id="88" w:name="_Toc458086719"/>
      <w:bookmarkStart w:id="89" w:name="_Toc527557487"/>
      <w:bookmarkStart w:id="90" w:name="_Toc60148830"/>
      <w:r w:rsidRPr="001C114A">
        <w:rPr>
          <w:sz w:val="20"/>
          <w:szCs w:val="20"/>
        </w:rPr>
        <w:t xml:space="preserve">W sprawie środków ochrony prawnej dostępnych </w:t>
      </w:r>
      <w:r w:rsidR="00756C6F" w:rsidRPr="001C114A">
        <w:rPr>
          <w:sz w:val="20"/>
          <w:szCs w:val="20"/>
        </w:rPr>
        <w:t>wykonawc</w:t>
      </w:r>
      <w:r w:rsidRPr="001C114A">
        <w:rPr>
          <w:sz w:val="20"/>
          <w:szCs w:val="20"/>
        </w:rPr>
        <w:t xml:space="preserve">om, w postępowaniu o udzielenie zamówienia publicznego stosuje się przepisy </w:t>
      </w:r>
      <w:r w:rsidR="00A720E5" w:rsidRPr="001C114A">
        <w:rPr>
          <w:sz w:val="20"/>
          <w:szCs w:val="20"/>
        </w:rPr>
        <w:t>Działu IX Środki ochrony prawnej</w:t>
      </w:r>
      <w:r w:rsidRPr="001C114A">
        <w:rPr>
          <w:sz w:val="20"/>
          <w:szCs w:val="20"/>
        </w:rPr>
        <w:t xml:space="preserve">, art. </w:t>
      </w:r>
      <w:r w:rsidR="00A720E5" w:rsidRPr="001C114A">
        <w:rPr>
          <w:sz w:val="20"/>
          <w:szCs w:val="20"/>
        </w:rPr>
        <w:t>505</w:t>
      </w:r>
      <w:r w:rsidRPr="001C114A">
        <w:rPr>
          <w:sz w:val="20"/>
          <w:szCs w:val="20"/>
        </w:rPr>
        <w:t xml:space="preserve"> i nast. 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="00A720E5" w:rsidRPr="001C114A">
        <w:rPr>
          <w:sz w:val="20"/>
          <w:szCs w:val="20"/>
        </w:rPr>
        <w:t xml:space="preserve">Ustawy </w:t>
      </w:r>
      <w:r w:rsidRPr="001C114A">
        <w:rPr>
          <w:sz w:val="20"/>
          <w:szCs w:val="20"/>
        </w:rPr>
        <w:t>PZP.</w:t>
      </w:r>
      <w:bookmarkEnd w:id="87"/>
      <w:bookmarkEnd w:id="88"/>
      <w:bookmarkEnd w:id="89"/>
      <w:bookmarkEnd w:id="90"/>
    </w:p>
    <w:p w:rsidR="00530B0F" w:rsidRPr="001C114A" w:rsidRDefault="00530B0F" w:rsidP="00A91251">
      <w:pPr>
        <w:ind w:left="993"/>
        <w:jc w:val="both"/>
        <w:rPr>
          <w:sz w:val="20"/>
          <w:szCs w:val="20"/>
        </w:rPr>
      </w:pPr>
    </w:p>
    <w:p w:rsidR="00ED6695" w:rsidRPr="001C114A" w:rsidRDefault="00ED6695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rPr>
          <w:rFonts w:ascii="Times New Roman" w:hAnsi="Times New Roman" w:cs="Times New Roman"/>
        </w:rPr>
      </w:pPr>
      <w:r w:rsidRPr="001C114A">
        <w:rPr>
          <w:rFonts w:ascii="Times New Roman" w:hAnsi="Times New Roman" w:cs="Times New Roman"/>
        </w:rPr>
        <w:t>KLAUZULA INFORMACYJNA DOTYCZĄCA RODO.</w:t>
      </w:r>
    </w:p>
    <w:p w:rsidR="00C232B7" w:rsidRPr="004E1864" w:rsidRDefault="00C232B7" w:rsidP="00C232B7">
      <w:pPr>
        <w:pStyle w:val="Textbody"/>
        <w:spacing w:after="0"/>
        <w:jc w:val="both"/>
        <w:rPr>
          <w:rFonts w:cs="Times New Roman"/>
          <w:sz w:val="20"/>
          <w:szCs w:val="20"/>
        </w:rPr>
      </w:pPr>
      <w:r w:rsidRPr="004E1864">
        <w:rPr>
          <w:rFonts w:cs="Times New Roman"/>
          <w:sz w:val="20"/>
          <w:szCs w:val="20"/>
        </w:rPr>
        <w:t>Zgodnie z art. 13 ust. 1 i 2 oraz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</w:t>
      </w:r>
      <w:proofErr w:type="gramStart"/>
      <w:r>
        <w:rPr>
          <w:rFonts w:cs="Times New Roman"/>
          <w:sz w:val="20"/>
          <w:szCs w:val="20"/>
        </w:rPr>
        <w:t>r</w:t>
      </w:r>
      <w:proofErr w:type="gramEnd"/>
      <w:r>
        <w:rPr>
          <w:rFonts w:cs="Times New Roman"/>
          <w:sz w:val="20"/>
          <w:szCs w:val="20"/>
        </w:rPr>
        <w:t>.</w:t>
      </w:r>
      <w:r w:rsidRPr="004E1864">
        <w:rPr>
          <w:rFonts w:cs="Times New Roman"/>
          <w:sz w:val="20"/>
          <w:szCs w:val="20"/>
        </w:rPr>
        <w:t>, str. 1), dalej „RODO”, informuję, że:</w:t>
      </w:r>
    </w:p>
    <w:p w:rsidR="00E8259A" w:rsidRPr="00E8259A" w:rsidRDefault="00E8259A" w:rsidP="00E8259A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8259A">
        <w:rPr>
          <w:rFonts w:ascii="Times New Roman" w:hAnsi="Times New Roman"/>
          <w:sz w:val="20"/>
          <w:szCs w:val="20"/>
        </w:rPr>
        <w:t xml:space="preserve">Administratorem Pana/Pani danych osobowych jest </w:t>
      </w:r>
      <w:r w:rsidRPr="00E8259A">
        <w:rPr>
          <w:rStyle w:val="5yl5"/>
          <w:rFonts w:ascii="Times New Roman" w:hAnsi="Times New Roman"/>
          <w:sz w:val="20"/>
          <w:szCs w:val="20"/>
        </w:rPr>
        <w:t xml:space="preserve">Zespół </w:t>
      </w:r>
      <w:r w:rsidRPr="00E8259A">
        <w:rPr>
          <w:rFonts w:ascii="Times New Roman" w:hAnsi="Times New Roman"/>
          <w:sz w:val="20"/>
          <w:szCs w:val="20"/>
        </w:rPr>
        <w:t>Szkół w Cieklinie</w:t>
      </w:r>
      <w:r>
        <w:rPr>
          <w:rFonts w:ascii="Times New Roman" w:hAnsi="Times New Roman"/>
          <w:sz w:val="20"/>
          <w:szCs w:val="20"/>
        </w:rPr>
        <w:t>,</w:t>
      </w:r>
      <w:r w:rsidRPr="00E8259A">
        <w:rPr>
          <w:rFonts w:ascii="Times New Roman" w:hAnsi="Times New Roman"/>
          <w:sz w:val="20"/>
          <w:szCs w:val="20"/>
        </w:rPr>
        <w:t xml:space="preserve"> 38-222 Cieklin 337.</w:t>
      </w:r>
    </w:p>
    <w:p w:rsidR="00C232B7" w:rsidRPr="00EF262A" w:rsidRDefault="00C232B7">
      <w:pPr>
        <w:pStyle w:val="Textbody"/>
        <w:numPr>
          <w:ilvl w:val="0"/>
          <w:numId w:val="14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r w:rsidRPr="00EF262A">
        <w:rPr>
          <w:rFonts w:cs="Times New Roman"/>
          <w:sz w:val="20"/>
          <w:szCs w:val="20"/>
        </w:rPr>
        <w:t xml:space="preserve">W </w:t>
      </w:r>
      <w:r w:rsidRPr="00EF262A">
        <w:rPr>
          <w:rStyle w:val="5yl5"/>
          <w:sz w:val="20"/>
          <w:szCs w:val="20"/>
        </w:rPr>
        <w:t xml:space="preserve">Zespole Szkół w </w:t>
      </w:r>
      <w:r w:rsidR="00506780">
        <w:rPr>
          <w:rStyle w:val="5yl5"/>
          <w:sz w:val="20"/>
          <w:szCs w:val="20"/>
        </w:rPr>
        <w:t>Cieklinie</w:t>
      </w:r>
      <w:r w:rsidRPr="00EF262A">
        <w:rPr>
          <w:rFonts w:cs="Times New Roman"/>
          <w:sz w:val="20"/>
          <w:szCs w:val="20"/>
        </w:rPr>
        <w:t xml:space="preserve"> wyznaczono Inspektora Ochrony Danych, z którym możecie się Państwo kontaktować </w:t>
      </w:r>
      <w:r w:rsidRPr="00E8259A">
        <w:rPr>
          <w:rFonts w:cs="Times New Roman"/>
          <w:sz w:val="20"/>
          <w:szCs w:val="20"/>
        </w:rPr>
        <w:t xml:space="preserve">w sprawach związanych z przetwarzaniem danych osobowych, pod adresem e-mail: </w:t>
      </w:r>
      <w:hyperlink r:id="rId15" w:history="1">
        <w:r w:rsidR="00E8259A" w:rsidRPr="00E8259A">
          <w:rPr>
            <w:rStyle w:val="Hipercze"/>
            <w:rFonts w:cs="Times New Roman"/>
            <w:color w:val="auto"/>
            <w:sz w:val="20"/>
            <w:szCs w:val="20"/>
            <w:u w:val="none"/>
          </w:rPr>
          <w:t>iod.zscieklin@gmail.com</w:t>
        </w:r>
      </w:hyperlink>
      <w:r w:rsidR="00E8259A" w:rsidRPr="00E8259A">
        <w:rPr>
          <w:rFonts w:cs="Times New Roman"/>
          <w:sz w:val="20"/>
          <w:szCs w:val="20"/>
        </w:rPr>
        <w:t xml:space="preserve">  </w:t>
      </w:r>
      <w:r w:rsidRPr="00E8259A">
        <w:rPr>
          <w:rFonts w:cs="Times New Roman"/>
          <w:sz w:val="20"/>
          <w:szCs w:val="20"/>
        </w:rPr>
        <w:t>lub</w:t>
      </w:r>
      <w:r w:rsidRPr="00EF262A">
        <w:rPr>
          <w:rFonts w:cs="Times New Roman"/>
          <w:sz w:val="20"/>
          <w:szCs w:val="20"/>
        </w:rPr>
        <w:t xml:space="preserve"> przesyłając korespondencję na adres siedziby Administratora.</w:t>
      </w:r>
    </w:p>
    <w:p w:rsidR="00C232B7" w:rsidRPr="004E1864" w:rsidRDefault="00C232B7">
      <w:pPr>
        <w:pStyle w:val="Textbody"/>
        <w:numPr>
          <w:ilvl w:val="0"/>
          <w:numId w:val="14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r w:rsidRPr="004E1864">
        <w:rPr>
          <w:rFonts w:cs="Times New Roman"/>
          <w:sz w:val="20"/>
          <w:szCs w:val="20"/>
        </w:rPr>
        <w:t>Pani/Pana dane osobowe przetwarzane będą na podstawie:</w:t>
      </w:r>
    </w:p>
    <w:p w:rsidR="00C232B7" w:rsidRPr="004E1864" w:rsidRDefault="00C232B7">
      <w:pPr>
        <w:pStyle w:val="Textbody"/>
        <w:numPr>
          <w:ilvl w:val="0"/>
          <w:numId w:val="15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t>art</w:t>
      </w:r>
      <w:proofErr w:type="gramEnd"/>
      <w:r w:rsidRPr="004E1864">
        <w:rPr>
          <w:rFonts w:cs="Times New Roman"/>
          <w:sz w:val="20"/>
          <w:szCs w:val="20"/>
        </w:rPr>
        <w:t>. 6 ust. 1 lit. c RODO w celu związanym z postępowaniem o udzielenie zamówienia publicznego,</w:t>
      </w:r>
    </w:p>
    <w:p w:rsidR="00C232B7" w:rsidRPr="004E1864" w:rsidRDefault="00C232B7">
      <w:pPr>
        <w:pStyle w:val="Textbody"/>
        <w:numPr>
          <w:ilvl w:val="0"/>
          <w:numId w:val="15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t>o</w:t>
      </w:r>
      <w:proofErr w:type="gramEnd"/>
      <w:r w:rsidRPr="004E1864">
        <w:rPr>
          <w:rFonts w:cs="Times New Roman"/>
          <w:sz w:val="20"/>
          <w:szCs w:val="20"/>
        </w:rPr>
        <w:t xml:space="preserve"> art. 6 ust. 1 lit. b RODO w celu realizacji umowy, jeżeli oferta będzie najkorzystniejsza.</w:t>
      </w:r>
    </w:p>
    <w:p w:rsidR="00C232B7" w:rsidRPr="004E1864" w:rsidRDefault="00C232B7">
      <w:pPr>
        <w:pStyle w:val="Textbody"/>
        <w:numPr>
          <w:ilvl w:val="0"/>
          <w:numId w:val="16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r w:rsidRPr="004E1864">
        <w:rPr>
          <w:rFonts w:cs="Times New Roman"/>
          <w:sz w:val="20"/>
          <w:szCs w:val="20"/>
        </w:rPr>
        <w:t xml:space="preserve">Pana/Pani dane osobowe będą przechowywane, zgodnie z art. 78 </w:t>
      </w:r>
      <w:proofErr w:type="gramStart"/>
      <w:r w:rsidRPr="004E1864">
        <w:rPr>
          <w:rFonts w:cs="Times New Roman"/>
          <w:sz w:val="20"/>
          <w:szCs w:val="20"/>
        </w:rPr>
        <w:t xml:space="preserve">ustawy </w:t>
      </w:r>
      <w:proofErr w:type="spellStart"/>
      <w:r w:rsidRPr="004E1864">
        <w:rPr>
          <w:rFonts w:cs="Times New Roman"/>
          <w:sz w:val="20"/>
          <w:szCs w:val="20"/>
        </w:rPr>
        <w:t>Pzp</w:t>
      </w:r>
      <w:proofErr w:type="spellEnd"/>
      <w:proofErr w:type="gramEnd"/>
      <w:r w:rsidRPr="004E1864">
        <w:rPr>
          <w:rFonts w:cs="Times New Roman"/>
          <w:sz w:val="20"/>
          <w:szCs w:val="20"/>
        </w:rPr>
        <w:t xml:space="preserve"> przez okres 4 lat od dnia zakończenia postępowania o udzielenie zamówienia, a jeżeli okres obowiązywania umowy przekracza 4 lata,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>okres przechowywania obejmuje cały czas obowiązywania umowy w sprawie zamówienia publicznego</w:t>
      </w:r>
      <w:r w:rsidR="00EF262A">
        <w:rPr>
          <w:rFonts w:cs="Times New Roman"/>
          <w:sz w:val="20"/>
          <w:szCs w:val="20"/>
        </w:rPr>
        <w:t>.</w:t>
      </w:r>
    </w:p>
    <w:p w:rsidR="00C232B7" w:rsidRPr="004E1864" w:rsidRDefault="00C232B7">
      <w:pPr>
        <w:pStyle w:val="Textbody"/>
        <w:numPr>
          <w:ilvl w:val="0"/>
          <w:numId w:val="16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r w:rsidRPr="004E1864">
        <w:rPr>
          <w:rFonts w:cs="Times New Roman"/>
          <w:sz w:val="20"/>
          <w:szCs w:val="20"/>
        </w:rPr>
        <w:t>Pana/Pani dane osobowe nie będą przekazywane do państwa trzeciego/organizacji międzynarodowej.</w:t>
      </w:r>
    </w:p>
    <w:p w:rsidR="00C232B7" w:rsidRPr="004E1864" w:rsidRDefault="00C232B7">
      <w:pPr>
        <w:pStyle w:val="Textbody"/>
        <w:numPr>
          <w:ilvl w:val="0"/>
          <w:numId w:val="16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r w:rsidRPr="004E1864">
        <w:rPr>
          <w:rFonts w:cs="Times New Roman"/>
          <w:sz w:val="20"/>
          <w:szCs w:val="20"/>
        </w:rPr>
        <w:t>Posiada Pan/Pani:</w:t>
      </w:r>
    </w:p>
    <w:p w:rsidR="00C232B7" w:rsidRPr="004E1864" w:rsidRDefault="00C232B7">
      <w:pPr>
        <w:pStyle w:val="Textbody"/>
        <w:numPr>
          <w:ilvl w:val="0"/>
          <w:numId w:val="17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t>na</w:t>
      </w:r>
      <w:proofErr w:type="gramEnd"/>
      <w:r w:rsidRPr="004E1864">
        <w:rPr>
          <w:rFonts w:cs="Times New Roman"/>
          <w:sz w:val="20"/>
          <w:szCs w:val="20"/>
        </w:rPr>
        <w:t xml:space="preserve"> podstawie art. 15 RODO prawo dostępu do danych osobowych Pana/Pani dotyczących;</w:t>
      </w:r>
    </w:p>
    <w:p w:rsidR="00C232B7" w:rsidRPr="004E1864" w:rsidRDefault="00C232B7">
      <w:pPr>
        <w:pStyle w:val="Textbody"/>
        <w:numPr>
          <w:ilvl w:val="0"/>
          <w:numId w:val="17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t>na</w:t>
      </w:r>
      <w:proofErr w:type="gramEnd"/>
      <w:r w:rsidRPr="004E1864">
        <w:rPr>
          <w:rFonts w:cs="Times New Roman"/>
          <w:sz w:val="20"/>
          <w:szCs w:val="20"/>
        </w:rPr>
        <w:t xml:space="preserve"> podstawie art. 16 RODO prawo do sprostowania Pani/Pana danych osobowych;</w:t>
      </w:r>
    </w:p>
    <w:p w:rsidR="00C232B7" w:rsidRPr="004E1864" w:rsidRDefault="00C232B7">
      <w:pPr>
        <w:pStyle w:val="Textbody"/>
        <w:numPr>
          <w:ilvl w:val="0"/>
          <w:numId w:val="17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t>na</w:t>
      </w:r>
      <w:proofErr w:type="gramEnd"/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>podstawie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>art.18 RODO prawo żądania od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>administratora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>ograniczenia przetwarzania</w:t>
      </w:r>
      <w:r w:rsidR="00EF262A"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 xml:space="preserve">danych osobowych z zastrzeżeniem przypadków, o których mowa w art. 18 ust. 2 RODO;  </w:t>
      </w:r>
    </w:p>
    <w:p w:rsidR="00C232B7" w:rsidRPr="004E1864" w:rsidRDefault="00C232B7">
      <w:pPr>
        <w:pStyle w:val="Textbody"/>
        <w:numPr>
          <w:ilvl w:val="0"/>
          <w:numId w:val="18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t>prawo</w:t>
      </w:r>
      <w:proofErr w:type="gramEnd"/>
      <w:r w:rsidRPr="004E1864">
        <w:rPr>
          <w:rFonts w:cs="Times New Roman"/>
          <w:sz w:val="20"/>
          <w:szCs w:val="20"/>
        </w:rPr>
        <w:t xml:space="preserve"> do wniesienia skargi do Prezesa Urzędu Ochrony Danych Osobowych, gdy uzna Pan/Pani, że przetwarzanie danych osobowych Pani/Pana dotyczących narusza przepisy RODO;</w:t>
      </w:r>
    </w:p>
    <w:p w:rsidR="00C232B7" w:rsidRPr="004E1864" w:rsidRDefault="00C232B7">
      <w:pPr>
        <w:pStyle w:val="Textbody"/>
        <w:numPr>
          <w:ilvl w:val="0"/>
          <w:numId w:val="18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t>prawo</w:t>
      </w:r>
      <w:proofErr w:type="gramEnd"/>
      <w:r w:rsidRPr="004E1864">
        <w:rPr>
          <w:rFonts w:cs="Times New Roman"/>
          <w:sz w:val="20"/>
          <w:szCs w:val="20"/>
        </w:rPr>
        <w:t xml:space="preserve"> do wniesienia sprzeciwu wobec przetwarzania danych osobowych, który administrator przetwarza na podstawie art. 6 ust. 1 lit. f RODO w związku z treścią </w:t>
      </w:r>
      <w:proofErr w:type="spellStart"/>
      <w:r w:rsidRPr="004E1864">
        <w:rPr>
          <w:rFonts w:cs="Times New Roman"/>
          <w:sz w:val="20"/>
          <w:szCs w:val="20"/>
        </w:rPr>
        <w:t>pkt</w:t>
      </w:r>
      <w:proofErr w:type="spellEnd"/>
      <w:r w:rsidRPr="004E1864">
        <w:rPr>
          <w:rFonts w:cs="Times New Roman"/>
          <w:sz w:val="20"/>
          <w:szCs w:val="20"/>
        </w:rPr>
        <w:t xml:space="preserve"> 3 i 5</w:t>
      </w:r>
      <w:r>
        <w:rPr>
          <w:rFonts w:cs="Times New Roman"/>
          <w:sz w:val="20"/>
          <w:szCs w:val="20"/>
        </w:rPr>
        <w:t>.</w:t>
      </w:r>
    </w:p>
    <w:p w:rsidR="00C232B7" w:rsidRPr="004E1864" w:rsidRDefault="00C232B7" w:rsidP="00C232B7">
      <w:pPr>
        <w:pStyle w:val="Textbody"/>
        <w:spacing w:after="0"/>
        <w:ind w:left="284" w:hanging="284"/>
        <w:jc w:val="both"/>
        <w:rPr>
          <w:rFonts w:cs="Times New Roman"/>
          <w:sz w:val="20"/>
          <w:szCs w:val="20"/>
        </w:rPr>
      </w:pPr>
      <w:r w:rsidRPr="004E1864">
        <w:rPr>
          <w:rFonts w:cs="Times New Roman"/>
          <w:sz w:val="20"/>
          <w:szCs w:val="20"/>
        </w:rPr>
        <w:tab/>
        <w:t>Nie przysługuje Panu/Pani:</w:t>
      </w:r>
    </w:p>
    <w:p w:rsidR="00C232B7" w:rsidRPr="004E1864" w:rsidRDefault="00C232B7">
      <w:pPr>
        <w:pStyle w:val="Textbody"/>
        <w:numPr>
          <w:ilvl w:val="0"/>
          <w:numId w:val="19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t>w</w:t>
      </w:r>
      <w:proofErr w:type="gramEnd"/>
      <w:r w:rsidRPr="004E1864">
        <w:rPr>
          <w:rFonts w:cs="Times New Roman"/>
          <w:sz w:val="20"/>
          <w:szCs w:val="20"/>
        </w:rPr>
        <w:t xml:space="preserve"> związku z art. 17 ust. 3 lit. b, d lub e RODO prawo do usunięcia danych osobowych;</w:t>
      </w:r>
    </w:p>
    <w:p w:rsidR="00C232B7" w:rsidRPr="004E1864" w:rsidRDefault="00C232B7">
      <w:pPr>
        <w:pStyle w:val="Textbody"/>
        <w:numPr>
          <w:ilvl w:val="0"/>
          <w:numId w:val="19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t>prawo</w:t>
      </w:r>
      <w:proofErr w:type="gramEnd"/>
      <w:r w:rsidRPr="004E1864">
        <w:rPr>
          <w:rFonts w:cs="Times New Roman"/>
          <w:sz w:val="20"/>
          <w:szCs w:val="20"/>
        </w:rPr>
        <w:t xml:space="preserve"> do przenoszenia danych osobowych, o którym mowa w art. 20 RODO;</w:t>
      </w:r>
    </w:p>
    <w:p w:rsidR="00C232B7" w:rsidRPr="004E1864" w:rsidRDefault="00C232B7">
      <w:pPr>
        <w:pStyle w:val="Textbody"/>
        <w:numPr>
          <w:ilvl w:val="0"/>
          <w:numId w:val="19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proofErr w:type="gramStart"/>
      <w:r w:rsidRPr="004E1864">
        <w:rPr>
          <w:rFonts w:cs="Times New Roman"/>
          <w:sz w:val="20"/>
          <w:szCs w:val="20"/>
        </w:rPr>
        <w:lastRenderedPageBreak/>
        <w:t>na</w:t>
      </w:r>
      <w:proofErr w:type="gramEnd"/>
      <w:r w:rsidRPr="004E1864">
        <w:rPr>
          <w:rFonts w:cs="Times New Roman"/>
          <w:sz w:val="20"/>
          <w:szCs w:val="20"/>
        </w:rPr>
        <w:t xml:space="preserve"> podstawie art. 21 RODO, prawo sprzeciwu, wobec przetwarzania danych osobowych, gdyż podstawą prawną przetwarzania Pani/Pana danych osobowych jest art. 6 ust. 1 lit. c RODO.</w:t>
      </w:r>
    </w:p>
    <w:p w:rsidR="00C232B7" w:rsidRPr="004E1864" w:rsidRDefault="00C232B7">
      <w:pPr>
        <w:pStyle w:val="Textbody"/>
        <w:numPr>
          <w:ilvl w:val="0"/>
          <w:numId w:val="20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r w:rsidRPr="004E1864">
        <w:rPr>
          <w:rFonts w:cs="Times New Roman"/>
          <w:sz w:val="20"/>
          <w:szCs w:val="20"/>
        </w:rPr>
        <w:t xml:space="preserve">Odbiorcami Pana/Pani danych osobowych będą osoby lub podmioty, którym udostępniona zostanie dokumentacja postępowania w oparciu o art. 18 oraz art. 74 ust. 1 i 2 ustawy z dnia 11 września 2019r. Prawo zamówień publicznych, dalej „ustawa </w:t>
      </w:r>
      <w:proofErr w:type="spellStart"/>
      <w:r w:rsidRPr="004E1864">
        <w:rPr>
          <w:rFonts w:cs="Times New Roman"/>
          <w:sz w:val="20"/>
          <w:szCs w:val="20"/>
        </w:rPr>
        <w:t>Pzp</w:t>
      </w:r>
      <w:proofErr w:type="spellEnd"/>
      <w:r w:rsidRPr="004E1864">
        <w:rPr>
          <w:rFonts w:cs="Times New Roman"/>
          <w:sz w:val="20"/>
          <w:szCs w:val="20"/>
        </w:rPr>
        <w:t xml:space="preserve">” oraz podmioty i organy, którym Administrator jest zobowiązany lub upoważniony udostępnić dane osobowe na podstawie powszechnie obowiązujących przepisów prawa, oraz podmioty, które na </w:t>
      </w:r>
      <w:proofErr w:type="gramStart"/>
      <w:r w:rsidRPr="004E1864">
        <w:rPr>
          <w:rFonts w:cs="Times New Roman"/>
          <w:sz w:val="20"/>
          <w:szCs w:val="20"/>
        </w:rPr>
        <w:t xml:space="preserve">podstawie 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>stosownych</w:t>
      </w:r>
      <w:proofErr w:type="gramEnd"/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 xml:space="preserve"> umów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 xml:space="preserve"> przetwarzają 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>dane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 xml:space="preserve"> osobowe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 xml:space="preserve"> powierzone 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 xml:space="preserve">do przetwarzania przez Administratora w związku z realizacją usług gwarantujących należyte wykonanie niniejszej </w:t>
      </w:r>
      <w:r w:rsidR="00EF262A">
        <w:rPr>
          <w:rFonts w:cs="Times New Roman"/>
          <w:sz w:val="20"/>
          <w:szCs w:val="20"/>
        </w:rPr>
        <w:t>u</w:t>
      </w:r>
      <w:r w:rsidRPr="004E1864">
        <w:rPr>
          <w:rFonts w:cs="Times New Roman"/>
          <w:sz w:val="20"/>
          <w:szCs w:val="20"/>
        </w:rPr>
        <w:t>mowy</w:t>
      </w:r>
      <w:r w:rsidR="00EF262A">
        <w:rPr>
          <w:rFonts w:cs="Times New Roman"/>
          <w:sz w:val="20"/>
          <w:szCs w:val="20"/>
        </w:rPr>
        <w:t>.</w:t>
      </w:r>
    </w:p>
    <w:p w:rsidR="00C232B7" w:rsidRPr="004E1864" w:rsidRDefault="00C232B7">
      <w:pPr>
        <w:pStyle w:val="Textbody"/>
        <w:numPr>
          <w:ilvl w:val="0"/>
          <w:numId w:val="20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r w:rsidRPr="004E1864">
        <w:rPr>
          <w:rFonts w:cs="Times New Roman"/>
          <w:sz w:val="20"/>
          <w:szCs w:val="20"/>
        </w:rPr>
        <w:t>Pana/Pani dane osobowe a nie będą podlegały profilowaniu.</w:t>
      </w:r>
    </w:p>
    <w:p w:rsidR="00C232B7" w:rsidRPr="004E1864" w:rsidRDefault="00C232B7">
      <w:pPr>
        <w:pStyle w:val="Textbody"/>
        <w:numPr>
          <w:ilvl w:val="0"/>
          <w:numId w:val="20"/>
        </w:numPr>
        <w:spacing w:after="0"/>
        <w:ind w:left="284" w:hanging="284"/>
        <w:jc w:val="both"/>
        <w:rPr>
          <w:rFonts w:cs="Times New Roman"/>
          <w:sz w:val="20"/>
          <w:szCs w:val="20"/>
        </w:rPr>
      </w:pPr>
      <w:r w:rsidRPr="004E1864">
        <w:rPr>
          <w:rFonts w:cs="Times New Roman"/>
          <w:sz w:val="20"/>
          <w:szCs w:val="20"/>
        </w:rPr>
        <w:t>Obowiązek podania przez Pana/Panią danych osobowych bezpośrednio Pana/Pani dotyczących</w:t>
      </w:r>
      <w:r>
        <w:rPr>
          <w:rFonts w:cs="Times New Roman"/>
          <w:sz w:val="20"/>
          <w:szCs w:val="20"/>
        </w:rPr>
        <w:t xml:space="preserve"> </w:t>
      </w:r>
      <w:r w:rsidRPr="004E1864">
        <w:rPr>
          <w:rFonts w:cs="Times New Roman"/>
          <w:sz w:val="20"/>
          <w:szCs w:val="20"/>
        </w:rPr>
        <w:t xml:space="preserve">jest wymogiem ustawowym określonym w przepisach ustawy </w:t>
      </w:r>
      <w:proofErr w:type="spellStart"/>
      <w:r w:rsidRPr="004E1864">
        <w:rPr>
          <w:rFonts w:cs="Times New Roman"/>
          <w:sz w:val="20"/>
          <w:szCs w:val="20"/>
        </w:rPr>
        <w:t>Pzp</w:t>
      </w:r>
      <w:proofErr w:type="spellEnd"/>
      <w:r w:rsidRPr="004E1864">
        <w:rPr>
          <w:rFonts w:cs="Times New Roman"/>
          <w:sz w:val="20"/>
          <w:szCs w:val="20"/>
        </w:rPr>
        <w:t>, związanym z udziałem w postępowaniu o udzielenie zamówienia publicznego; konsekwencje niepodania określonych danych wynikają z ust</w:t>
      </w:r>
      <w:r w:rsidR="00EF262A">
        <w:rPr>
          <w:rFonts w:cs="Times New Roman"/>
          <w:sz w:val="20"/>
          <w:szCs w:val="20"/>
        </w:rPr>
        <w:t>awy</w:t>
      </w:r>
      <w:r w:rsidRPr="004E1864">
        <w:rPr>
          <w:rFonts w:cs="Times New Roman"/>
          <w:sz w:val="20"/>
          <w:szCs w:val="20"/>
        </w:rPr>
        <w:t xml:space="preserve"> </w:t>
      </w:r>
      <w:proofErr w:type="spellStart"/>
      <w:r w:rsidRPr="004E1864">
        <w:rPr>
          <w:rFonts w:cs="Times New Roman"/>
          <w:sz w:val="20"/>
          <w:szCs w:val="20"/>
        </w:rPr>
        <w:t>Pzp</w:t>
      </w:r>
      <w:proofErr w:type="spellEnd"/>
      <w:r>
        <w:rPr>
          <w:rFonts w:cs="Times New Roman"/>
          <w:sz w:val="20"/>
          <w:szCs w:val="20"/>
        </w:rPr>
        <w:t>.</w:t>
      </w:r>
    </w:p>
    <w:p w:rsidR="00E8259A" w:rsidRDefault="00E8259A" w:rsidP="00ED6695">
      <w:pPr>
        <w:spacing w:after="4" w:line="276" w:lineRule="auto"/>
        <w:ind w:left="320" w:hanging="3"/>
        <w:jc w:val="both"/>
        <w:rPr>
          <w:rFonts w:ascii="Cambria" w:eastAsia="Courier New" w:hAnsi="Cambria" w:cs="Courier New"/>
          <w:color w:val="000000"/>
          <w:sz w:val="20"/>
          <w:szCs w:val="20"/>
        </w:rPr>
      </w:pPr>
    </w:p>
    <w:p w:rsidR="006D2005" w:rsidRDefault="006D2005">
      <w:pPr>
        <w:pStyle w:val="spistrescipoziom1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4D4D4"/>
        <w:spacing w:after="0"/>
        <w:rPr>
          <w:rFonts w:ascii="Times New Roman" w:hAnsi="Times New Roman" w:cs="Times New Roman"/>
        </w:rPr>
      </w:pPr>
      <w:r w:rsidRPr="001C114A">
        <w:rPr>
          <w:rFonts w:ascii="Times New Roman" w:hAnsi="Times New Roman" w:cs="Times New Roman"/>
        </w:rPr>
        <w:t>WYKAZ ZAŁĄCZNIKÓW</w:t>
      </w:r>
    </w:p>
    <w:p w:rsidR="00A279C9" w:rsidRPr="00772745" w:rsidRDefault="00A279C9" w:rsidP="00A279C9">
      <w:pPr>
        <w:ind w:left="357"/>
        <w:rPr>
          <w:b/>
          <w:sz w:val="20"/>
          <w:szCs w:val="20"/>
        </w:rPr>
      </w:pPr>
    </w:p>
    <w:tbl>
      <w:tblPr>
        <w:tblW w:w="9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6"/>
        <w:gridCol w:w="7796"/>
      </w:tblGrid>
      <w:tr w:rsidR="00A279C9" w:rsidRPr="00772745" w:rsidTr="009F7AC0">
        <w:trPr>
          <w:trHeight w:val="357"/>
        </w:trPr>
        <w:tc>
          <w:tcPr>
            <w:tcW w:w="2006" w:type="dxa"/>
            <w:vAlign w:val="center"/>
          </w:tcPr>
          <w:p w:rsidR="00A279C9" w:rsidRPr="00772745" w:rsidRDefault="00A279C9" w:rsidP="00C07C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2745">
              <w:rPr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7796" w:type="dxa"/>
            <w:vAlign w:val="center"/>
          </w:tcPr>
          <w:p w:rsidR="00A279C9" w:rsidRPr="00772745" w:rsidRDefault="00A279C9" w:rsidP="00C07C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2745">
              <w:rPr>
                <w:b/>
                <w:bCs/>
                <w:sz w:val="20"/>
                <w:szCs w:val="20"/>
              </w:rPr>
              <w:t>Nazwa Załącznika</w:t>
            </w:r>
          </w:p>
        </w:tc>
      </w:tr>
      <w:tr w:rsidR="00A279C9" w:rsidRPr="00772745" w:rsidTr="009F7AC0">
        <w:trPr>
          <w:trHeight w:val="265"/>
        </w:trPr>
        <w:tc>
          <w:tcPr>
            <w:tcW w:w="2006" w:type="dxa"/>
            <w:vAlign w:val="center"/>
          </w:tcPr>
          <w:p w:rsidR="00A279C9" w:rsidRPr="00772745" w:rsidRDefault="00A279C9" w:rsidP="00C07C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2745">
              <w:rPr>
                <w:sz w:val="20"/>
                <w:szCs w:val="20"/>
              </w:rPr>
              <w:t>1</w:t>
            </w:r>
          </w:p>
        </w:tc>
        <w:tc>
          <w:tcPr>
            <w:tcW w:w="7796" w:type="dxa"/>
            <w:vAlign w:val="center"/>
          </w:tcPr>
          <w:p w:rsidR="00A279C9" w:rsidRPr="00772745" w:rsidRDefault="008576AA" w:rsidP="008576A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2745">
              <w:rPr>
                <w:sz w:val="20"/>
                <w:szCs w:val="20"/>
              </w:rPr>
              <w:t xml:space="preserve">Formularz oferty </w:t>
            </w:r>
          </w:p>
        </w:tc>
      </w:tr>
      <w:tr w:rsidR="00A279C9" w:rsidRPr="00772745" w:rsidTr="009F7AC0">
        <w:trPr>
          <w:trHeight w:val="283"/>
        </w:trPr>
        <w:tc>
          <w:tcPr>
            <w:tcW w:w="2006" w:type="dxa"/>
            <w:vAlign w:val="center"/>
          </w:tcPr>
          <w:p w:rsidR="00A279C9" w:rsidRPr="00772745" w:rsidRDefault="00A279C9" w:rsidP="00C07C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2745">
              <w:rPr>
                <w:sz w:val="20"/>
                <w:szCs w:val="20"/>
              </w:rPr>
              <w:t>2</w:t>
            </w:r>
          </w:p>
        </w:tc>
        <w:tc>
          <w:tcPr>
            <w:tcW w:w="7796" w:type="dxa"/>
            <w:vAlign w:val="center"/>
          </w:tcPr>
          <w:p w:rsidR="00A279C9" w:rsidRPr="00772745" w:rsidRDefault="008576AA" w:rsidP="000D4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2745">
              <w:rPr>
                <w:sz w:val="20"/>
                <w:szCs w:val="20"/>
              </w:rPr>
              <w:t>Formularz cenowy do</w:t>
            </w:r>
            <w:r>
              <w:rPr>
                <w:sz w:val="20"/>
                <w:szCs w:val="20"/>
              </w:rPr>
              <w:t xml:space="preserve"> </w:t>
            </w:r>
            <w:r w:rsidR="000D4195">
              <w:rPr>
                <w:sz w:val="20"/>
                <w:szCs w:val="20"/>
              </w:rPr>
              <w:t>Pakietów</w:t>
            </w:r>
            <w:r>
              <w:rPr>
                <w:sz w:val="20"/>
                <w:szCs w:val="20"/>
              </w:rPr>
              <w:t xml:space="preserve">  </w:t>
            </w:r>
            <w:r w:rsidRPr="00772745">
              <w:rPr>
                <w:sz w:val="20"/>
                <w:szCs w:val="20"/>
              </w:rPr>
              <w:t>1-</w:t>
            </w:r>
            <w:r>
              <w:rPr>
                <w:sz w:val="20"/>
                <w:szCs w:val="20"/>
              </w:rPr>
              <w:t>6</w:t>
            </w:r>
          </w:p>
        </w:tc>
      </w:tr>
      <w:tr w:rsidR="00A279C9" w:rsidRPr="00772745" w:rsidTr="009F7AC0">
        <w:trPr>
          <w:trHeight w:val="259"/>
        </w:trPr>
        <w:tc>
          <w:tcPr>
            <w:tcW w:w="2006" w:type="dxa"/>
            <w:vAlign w:val="center"/>
          </w:tcPr>
          <w:p w:rsidR="00A279C9" w:rsidRPr="00772745" w:rsidRDefault="00A279C9" w:rsidP="00C07C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72745">
              <w:rPr>
                <w:sz w:val="20"/>
                <w:szCs w:val="20"/>
              </w:rPr>
              <w:t>3</w:t>
            </w:r>
          </w:p>
        </w:tc>
        <w:tc>
          <w:tcPr>
            <w:tcW w:w="7796" w:type="dxa"/>
            <w:vAlign w:val="center"/>
          </w:tcPr>
          <w:p w:rsidR="00A279C9" w:rsidRPr="00772745" w:rsidRDefault="00A279C9" w:rsidP="00C07C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2745">
              <w:rPr>
                <w:sz w:val="20"/>
                <w:szCs w:val="20"/>
              </w:rPr>
              <w:t>Projekt umowy dostawy</w:t>
            </w:r>
          </w:p>
        </w:tc>
      </w:tr>
      <w:tr w:rsidR="00A279C9" w:rsidRPr="00772745" w:rsidTr="009F7AC0">
        <w:trPr>
          <w:trHeight w:val="277"/>
        </w:trPr>
        <w:tc>
          <w:tcPr>
            <w:tcW w:w="2006" w:type="dxa"/>
            <w:vAlign w:val="center"/>
          </w:tcPr>
          <w:p w:rsidR="00A279C9" w:rsidRPr="00772745" w:rsidRDefault="00A279C9" w:rsidP="00C07C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796" w:type="dxa"/>
            <w:vAlign w:val="center"/>
          </w:tcPr>
          <w:p w:rsidR="00A279C9" w:rsidRPr="00D7338E" w:rsidRDefault="00D7338E" w:rsidP="00C07C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338E">
              <w:rPr>
                <w:sz w:val="20"/>
                <w:szCs w:val="20"/>
              </w:rPr>
              <w:t xml:space="preserve">Oświadczenie z art. 125 ust. 1 </w:t>
            </w:r>
            <w:proofErr w:type="spellStart"/>
            <w:r w:rsidRPr="00D7338E">
              <w:rPr>
                <w:sz w:val="20"/>
                <w:szCs w:val="20"/>
              </w:rPr>
              <w:t>Pzp</w:t>
            </w:r>
            <w:proofErr w:type="spellEnd"/>
          </w:p>
        </w:tc>
      </w:tr>
    </w:tbl>
    <w:p w:rsidR="00A279C9" w:rsidRPr="00A279C9" w:rsidRDefault="00A279C9" w:rsidP="00A279C9">
      <w:pPr>
        <w:rPr>
          <w:sz w:val="20"/>
          <w:szCs w:val="20"/>
        </w:rPr>
      </w:pPr>
    </w:p>
    <w:sectPr w:rsidR="00A279C9" w:rsidRPr="00A279C9" w:rsidSect="00EC5D42">
      <w:headerReference w:type="default" r:id="rId16"/>
      <w:footerReference w:type="even" r:id="rId17"/>
      <w:footerReference w:type="default" r:id="rId18"/>
      <w:pgSz w:w="11906" w:h="16838"/>
      <w:pgMar w:top="142" w:right="707" w:bottom="284" w:left="1417" w:header="708" w:footer="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63C" w:rsidRDefault="007D563C">
      <w:r>
        <w:separator/>
      </w:r>
    </w:p>
  </w:endnote>
  <w:endnote w:type="continuationSeparator" w:id="0">
    <w:p w:rsidR="007D563C" w:rsidRDefault="007D5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835" w:rsidRDefault="00B2244B" w:rsidP="006937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338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3835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533835" w:rsidRDefault="0053383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900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3835" w:rsidRPr="00AE0696" w:rsidRDefault="00B2244B">
        <w:pPr>
          <w:pStyle w:val="Stopka"/>
          <w:jc w:val="right"/>
          <w:rPr>
            <w:sz w:val="20"/>
            <w:szCs w:val="20"/>
          </w:rPr>
        </w:pPr>
        <w:r w:rsidRPr="00AE0696">
          <w:rPr>
            <w:sz w:val="20"/>
            <w:szCs w:val="20"/>
          </w:rPr>
          <w:fldChar w:fldCharType="begin"/>
        </w:r>
        <w:r w:rsidR="00533835" w:rsidRPr="00AE0696">
          <w:rPr>
            <w:sz w:val="20"/>
            <w:szCs w:val="20"/>
          </w:rPr>
          <w:instrText xml:space="preserve"> PAGE   \* MERGEFORMAT </w:instrText>
        </w:r>
        <w:r w:rsidRPr="00AE0696">
          <w:rPr>
            <w:sz w:val="20"/>
            <w:szCs w:val="20"/>
          </w:rPr>
          <w:fldChar w:fldCharType="separate"/>
        </w:r>
        <w:r w:rsidR="00A57232">
          <w:rPr>
            <w:noProof/>
            <w:sz w:val="20"/>
            <w:szCs w:val="20"/>
          </w:rPr>
          <w:t>2</w:t>
        </w:r>
        <w:r w:rsidRPr="00AE0696">
          <w:rPr>
            <w:sz w:val="20"/>
            <w:szCs w:val="20"/>
          </w:rPr>
          <w:fldChar w:fldCharType="end"/>
        </w:r>
      </w:p>
    </w:sdtContent>
  </w:sdt>
  <w:p w:rsidR="00533835" w:rsidRDefault="005338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63C" w:rsidRDefault="007D563C">
      <w:r>
        <w:separator/>
      </w:r>
    </w:p>
  </w:footnote>
  <w:footnote w:type="continuationSeparator" w:id="0">
    <w:p w:rsidR="007D563C" w:rsidRDefault="007D5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835" w:rsidRPr="002542D9" w:rsidRDefault="00533835">
    <w:pPr>
      <w:pStyle w:val="Stopka"/>
      <w:ind w:right="360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lang w:eastAsia="pl-P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  <w:lang w:eastAsia="pl-P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2">
    <w:nsid w:val="00000012"/>
    <w:multiLevelType w:val="multilevel"/>
    <w:tmpl w:val="24CAA378"/>
    <w:name w:val="WW8Num21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Arial Narrow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13">
    <w:nsid w:val="00ED37BF"/>
    <w:multiLevelType w:val="hybridMultilevel"/>
    <w:tmpl w:val="6F2A2E30"/>
    <w:name w:val="WW8Num25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2FB136C"/>
    <w:multiLevelType w:val="hybridMultilevel"/>
    <w:tmpl w:val="724AD9B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5">
    <w:nsid w:val="0B990D7B"/>
    <w:multiLevelType w:val="multilevel"/>
    <w:tmpl w:val="3440FD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1032747D"/>
    <w:multiLevelType w:val="multilevel"/>
    <w:tmpl w:val="92F2D70C"/>
    <w:lvl w:ilvl="0">
      <w:start w:val="1"/>
      <w:numFmt w:val="decimal"/>
      <w:pStyle w:val="spistrescipoziom1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0D20404"/>
    <w:multiLevelType w:val="hybridMultilevel"/>
    <w:tmpl w:val="BE6E0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EA10E9"/>
    <w:multiLevelType w:val="multilevel"/>
    <w:tmpl w:val="BBBA81E4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21E871C9"/>
    <w:multiLevelType w:val="multilevel"/>
    <w:tmpl w:val="F86E484A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2E524C79"/>
    <w:multiLevelType w:val="multilevel"/>
    <w:tmpl w:val="0AEAF20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1">
    <w:nsid w:val="32E820C2"/>
    <w:multiLevelType w:val="multilevel"/>
    <w:tmpl w:val="EF728B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>
    <w:nsid w:val="3ADE0843"/>
    <w:multiLevelType w:val="multilevel"/>
    <w:tmpl w:val="3C64509A"/>
    <w:lvl w:ilvl="0">
      <w:start w:val="1"/>
      <w:numFmt w:val="decimal"/>
      <w:pStyle w:val="glown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41115E1C"/>
    <w:multiLevelType w:val="multilevel"/>
    <w:tmpl w:val="3D8C7D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>
    <w:nsid w:val="417028FA"/>
    <w:multiLevelType w:val="multilevel"/>
    <w:tmpl w:val="EE90B87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glowny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25">
    <w:nsid w:val="45965CD6"/>
    <w:multiLevelType w:val="multilevel"/>
    <w:tmpl w:val="9A703B38"/>
    <w:lvl w:ilvl="0">
      <w:start w:val="1"/>
      <w:numFmt w:val="decimal"/>
      <w:pStyle w:val="zalacznik3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i w:val="0"/>
        <w:color w:val="00008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608"/>
        </w:tabs>
        <w:ind w:left="1608" w:hanging="708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93"/>
        </w:tabs>
        <w:ind w:left="993" w:hanging="993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26"/>
        </w:tabs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49754F1F"/>
    <w:multiLevelType w:val="multilevel"/>
    <w:tmpl w:val="8FE4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pStyle w:val="michalk2"/>
      <w:lvlText w:val="%1.%2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49C8335D"/>
    <w:multiLevelType w:val="hybridMultilevel"/>
    <w:tmpl w:val="7F544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8B00BEC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197EDA"/>
    <w:multiLevelType w:val="hybridMultilevel"/>
    <w:tmpl w:val="9C9EE432"/>
    <w:lvl w:ilvl="0" w:tplc="F21CC2B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E29065E"/>
    <w:multiLevelType w:val="multilevel"/>
    <w:tmpl w:val="0A82760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0">
    <w:nsid w:val="60461822"/>
    <w:multiLevelType w:val="multilevel"/>
    <w:tmpl w:val="F9609B8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>
    <w:nsid w:val="6A0E5B01"/>
    <w:multiLevelType w:val="hybridMultilevel"/>
    <w:tmpl w:val="891676D2"/>
    <w:lvl w:ilvl="0" w:tplc="FFFFFFF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2122" w:hanging="36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59AD628">
      <w:start w:val="1"/>
      <w:numFmt w:val="decimal"/>
      <w:lvlText w:val="%5."/>
      <w:lvlJc w:val="left"/>
      <w:pPr>
        <w:ind w:left="3382" w:hanging="360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0"/>
        <w:szCs w:val="24"/>
      </w:rPr>
    </w:lvl>
    <w:lvl w:ilvl="5" w:tplc="EEB8C8AE">
      <w:start w:val="1"/>
      <w:numFmt w:val="decimal"/>
      <w:lvlText w:val="%6)"/>
      <w:lvlJc w:val="left"/>
      <w:pPr>
        <w:ind w:left="4282" w:hanging="360"/>
      </w:pPr>
      <w:rPr>
        <w:rFonts w:hint="default"/>
        <w:b w:val="0"/>
        <w:sz w:val="22"/>
      </w:r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A8365A1"/>
    <w:multiLevelType w:val="multilevel"/>
    <w:tmpl w:val="D22C7B2C"/>
    <w:styleLink w:val="WW8Num14"/>
    <w:lvl w:ilvl="0">
      <w:start w:val="1"/>
      <w:numFmt w:val="decimal"/>
      <w:lvlText w:val="%1)"/>
      <w:lvlJc w:val="left"/>
      <w:rPr>
        <w:color w:val="000000"/>
        <w:sz w:val="18"/>
        <w:szCs w:val="18"/>
        <w:lang w:val="pl-PL"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3">
    <w:nsid w:val="6C7338B8"/>
    <w:multiLevelType w:val="multilevel"/>
    <w:tmpl w:val="4930227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>
    <w:nsid w:val="6DD14369"/>
    <w:multiLevelType w:val="multilevel"/>
    <w:tmpl w:val="9230D5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5">
    <w:nsid w:val="6DDE2B3F"/>
    <w:multiLevelType w:val="multilevel"/>
    <w:tmpl w:val="F7B8ECA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zalacznik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36">
    <w:nsid w:val="7A445B70"/>
    <w:multiLevelType w:val="hybridMultilevel"/>
    <w:tmpl w:val="F7181600"/>
    <w:lvl w:ilvl="0" w:tplc="D4BA834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4"/>
  </w:num>
  <w:num w:numId="2">
    <w:abstractNumId w:val="35"/>
  </w:num>
  <w:num w:numId="3">
    <w:abstractNumId w:val="26"/>
  </w:num>
  <w:num w:numId="4">
    <w:abstractNumId w:val="22"/>
  </w:num>
  <w:num w:numId="5">
    <w:abstractNumId w:val="25"/>
  </w:num>
  <w:num w:numId="6">
    <w:abstractNumId w:val="16"/>
  </w:num>
  <w:num w:numId="7">
    <w:abstractNumId w:val="15"/>
  </w:num>
  <w:num w:numId="8">
    <w:abstractNumId w:val="32"/>
  </w:num>
  <w:num w:numId="9">
    <w:abstractNumId w:val="31"/>
  </w:num>
  <w:num w:numId="10">
    <w:abstractNumId w:val="36"/>
  </w:num>
  <w:num w:numId="11">
    <w:abstractNumId w:val="28"/>
  </w:num>
  <w:num w:numId="12">
    <w:abstractNumId w:val="27"/>
  </w:num>
  <w:num w:numId="13">
    <w:abstractNumId w:val="14"/>
  </w:num>
  <w:num w:numId="14">
    <w:abstractNumId w:val="23"/>
  </w:num>
  <w:num w:numId="15">
    <w:abstractNumId w:val="29"/>
  </w:num>
  <w:num w:numId="16">
    <w:abstractNumId w:val="18"/>
  </w:num>
  <w:num w:numId="17">
    <w:abstractNumId w:val="33"/>
  </w:num>
  <w:num w:numId="18">
    <w:abstractNumId w:val="20"/>
  </w:num>
  <w:num w:numId="19">
    <w:abstractNumId w:val="30"/>
  </w:num>
  <w:num w:numId="20">
    <w:abstractNumId w:val="19"/>
  </w:num>
  <w:num w:numId="21">
    <w:abstractNumId w:val="34"/>
  </w:num>
  <w:num w:numId="22">
    <w:abstractNumId w:val="21"/>
  </w:num>
  <w:num w:numId="23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17DA4"/>
    <w:rsid w:val="00000842"/>
    <w:rsid w:val="00001239"/>
    <w:rsid w:val="000012B4"/>
    <w:rsid w:val="000028A0"/>
    <w:rsid w:val="00004775"/>
    <w:rsid w:val="0001003D"/>
    <w:rsid w:val="00010259"/>
    <w:rsid w:val="00010924"/>
    <w:rsid w:val="00010DF9"/>
    <w:rsid w:val="000119F1"/>
    <w:rsid w:val="00011C69"/>
    <w:rsid w:val="00012912"/>
    <w:rsid w:val="00012E46"/>
    <w:rsid w:val="00013BB6"/>
    <w:rsid w:val="00014871"/>
    <w:rsid w:val="00020176"/>
    <w:rsid w:val="000203FD"/>
    <w:rsid w:val="00021712"/>
    <w:rsid w:val="000217CF"/>
    <w:rsid w:val="00021A4B"/>
    <w:rsid w:val="000227D2"/>
    <w:rsid w:val="00024CF8"/>
    <w:rsid w:val="00026876"/>
    <w:rsid w:val="0002785A"/>
    <w:rsid w:val="00030083"/>
    <w:rsid w:val="000304CF"/>
    <w:rsid w:val="000316AD"/>
    <w:rsid w:val="00032916"/>
    <w:rsid w:val="00032B95"/>
    <w:rsid w:val="000364F0"/>
    <w:rsid w:val="0003684E"/>
    <w:rsid w:val="000379B1"/>
    <w:rsid w:val="00037CF1"/>
    <w:rsid w:val="00037DD1"/>
    <w:rsid w:val="00040733"/>
    <w:rsid w:val="00043E08"/>
    <w:rsid w:val="00044C27"/>
    <w:rsid w:val="00046100"/>
    <w:rsid w:val="000470E3"/>
    <w:rsid w:val="0005048F"/>
    <w:rsid w:val="00050B83"/>
    <w:rsid w:val="000510EB"/>
    <w:rsid w:val="00052657"/>
    <w:rsid w:val="00052C3A"/>
    <w:rsid w:val="000532E6"/>
    <w:rsid w:val="00053D36"/>
    <w:rsid w:val="00054E31"/>
    <w:rsid w:val="000602D0"/>
    <w:rsid w:val="00060A24"/>
    <w:rsid w:val="0006137C"/>
    <w:rsid w:val="000639D7"/>
    <w:rsid w:val="00063B23"/>
    <w:rsid w:val="00063BCC"/>
    <w:rsid w:val="00064038"/>
    <w:rsid w:val="0006431D"/>
    <w:rsid w:val="0006513A"/>
    <w:rsid w:val="00065629"/>
    <w:rsid w:val="00065FF4"/>
    <w:rsid w:val="00067903"/>
    <w:rsid w:val="000701B0"/>
    <w:rsid w:val="000703E9"/>
    <w:rsid w:val="000767CC"/>
    <w:rsid w:val="00076869"/>
    <w:rsid w:val="00076DC3"/>
    <w:rsid w:val="00076FEF"/>
    <w:rsid w:val="0007777C"/>
    <w:rsid w:val="00077A81"/>
    <w:rsid w:val="00077D47"/>
    <w:rsid w:val="00080B53"/>
    <w:rsid w:val="0008115C"/>
    <w:rsid w:val="000821B7"/>
    <w:rsid w:val="000854F2"/>
    <w:rsid w:val="0008675E"/>
    <w:rsid w:val="00086934"/>
    <w:rsid w:val="00086CC0"/>
    <w:rsid w:val="00087628"/>
    <w:rsid w:val="000954BF"/>
    <w:rsid w:val="00095EE4"/>
    <w:rsid w:val="00096E60"/>
    <w:rsid w:val="000A00C1"/>
    <w:rsid w:val="000A26FA"/>
    <w:rsid w:val="000A3EFD"/>
    <w:rsid w:val="000A4088"/>
    <w:rsid w:val="000A5AA6"/>
    <w:rsid w:val="000A5DD1"/>
    <w:rsid w:val="000A6881"/>
    <w:rsid w:val="000A73F4"/>
    <w:rsid w:val="000A7D04"/>
    <w:rsid w:val="000A7D13"/>
    <w:rsid w:val="000B02C7"/>
    <w:rsid w:val="000B0C00"/>
    <w:rsid w:val="000B1289"/>
    <w:rsid w:val="000B1F7F"/>
    <w:rsid w:val="000B27E0"/>
    <w:rsid w:val="000B3BCB"/>
    <w:rsid w:val="000B4300"/>
    <w:rsid w:val="000B4AB9"/>
    <w:rsid w:val="000B511F"/>
    <w:rsid w:val="000B53B1"/>
    <w:rsid w:val="000B64CB"/>
    <w:rsid w:val="000B66F3"/>
    <w:rsid w:val="000B7513"/>
    <w:rsid w:val="000B768C"/>
    <w:rsid w:val="000C013B"/>
    <w:rsid w:val="000C0227"/>
    <w:rsid w:val="000C107A"/>
    <w:rsid w:val="000C133A"/>
    <w:rsid w:val="000C1C91"/>
    <w:rsid w:val="000C2509"/>
    <w:rsid w:val="000C3B7E"/>
    <w:rsid w:val="000C59CC"/>
    <w:rsid w:val="000C6C90"/>
    <w:rsid w:val="000D27C1"/>
    <w:rsid w:val="000D3EEC"/>
    <w:rsid w:val="000D4195"/>
    <w:rsid w:val="000D5211"/>
    <w:rsid w:val="000D581A"/>
    <w:rsid w:val="000D6983"/>
    <w:rsid w:val="000D6FE3"/>
    <w:rsid w:val="000D7586"/>
    <w:rsid w:val="000E3D2D"/>
    <w:rsid w:val="000E4797"/>
    <w:rsid w:val="000E4965"/>
    <w:rsid w:val="000E4C2E"/>
    <w:rsid w:val="000E566E"/>
    <w:rsid w:val="000E5C07"/>
    <w:rsid w:val="000E6A4F"/>
    <w:rsid w:val="000E7A8F"/>
    <w:rsid w:val="000E7AC2"/>
    <w:rsid w:val="000E7D70"/>
    <w:rsid w:val="000F0C11"/>
    <w:rsid w:val="000F2017"/>
    <w:rsid w:val="000F47FC"/>
    <w:rsid w:val="000F4E9C"/>
    <w:rsid w:val="000F659C"/>
    <w:rsid w:val="00101486"/>
    <w:rsid w:val="001051D5"/>
    <w:rsid w:val="00105CB5"/>
    <w:rsid w:val="00105F49"/>
    <w:rsid w:val="00106A43"/>
    <w:rsid w:val="00107D11"/>
    <w:rsid w:val="00110412"/>
    <w:rsid w:val="001115B9"/>
    <w:rsid w:val="00111C28"/>
    <w:rsid w:val="00111F19"/>
    <w:rsid w:val="0011206D"/>
    <w:rsid w:val="00112D74"/>
    <w:rsid w:val="00113BE2"/>
    <w:rsid w:val="00116BA7"/>
    <w:rsid w:val="00116CA1"/>
    <w:rsid w:val="001202FD"/>
    <w:rsid w:val="00120C65"/>
    <w:rsid w:val="00121D15"/>
    <w:rsid w:val="0012447E"/>
    <w:rsid w:val="00125F26"/>
    <w:rsid w:val="001267F5"/>
    <w:rsid w:val="0012726C"/>
    <w:rsid w:val="001277A4"/>
    <w:rsid w:val="00127EE2"/>
    <w:rsid w:val="001309E4"/>
    <w:rsid w:val="00133E39"/>
    <w:rsid w:val="00136BA3"/>
    <w:rsid w:val="00140B76"/>
    <w:rsid w:val="00140E56"/>
    <w:rsid w:val="00141342"/>
    <w:rsid w:val="00144939"/>
    <w:rsid w:val="00144E5E"/>
    <w:rsid w:val="00145A1F"/>
    <w:rsid w:val="00145F07"/>
    <w:rsid w:val="00146B40"/>
    <w:rsid w:val="00146E09"/>
    <w:rsid w:val="00147BFE"/>
    <w:rsid w:val="0015124E"/>
    <w:rsid w:val="001516E2"/>
    <w:rsid w:val="0015293C"/>
    <w:rsid w:val="00152942"/>
    <w:rsid w:val="00153551"/>
    <w:rsid w:val="001541A8"/>
    <w:rsid w:val="00154526"/>
    <w:rsid w:val="00154D88"/>
    <w:rsid w:val="001556C4"/>
    <w:rsid w:val="00157F9D"/>
    <w:rsid w:val="00160960"/>
    <w:rsid w:val="00162019"/>
    <w:rsid w:val="001623F7"/>
    <w:rsid w:val="00162C13"/>
    <w:rsid w:val="001661EA"/>
    <w:rsid w:val="001667F3"/>
    <w:rsid w:val="00167FA4"/>
    <w:rsid w:val="0017148C"/>
    <w:rsid w:val="00173487"/>
    <w:rsid w:val="00177797"/>
    <w:rsid w:val="00181808"/>
    <w:rsid w:val="00181B34"/>
    <w:rsid w:val="00181B66"/>
    <w:rsid w:val="00182DCF"/>
    <w:rsid w:val="0018399D"/>
    <w:rsid w:val="00183F79"/>
    <w:rsid w:val="0018481D"/>
    <w:rsid w:val="001868A2"/>
    <w:rsid w:val="00187FD4"/>
    <w:rsid w:val="00191773"/>
    <w:rsid w:val="0019314F"/>
    <w:rsid w:val="00193477"/>
    <w:rsid w:val="00195993"/>
    <w:rsid w:val="00195ABC"/>
    <w:rsid w:val="001964B2"/>
    <w:rsid w:val="00196FA8"/>
    <w:rsid w:val="001A0232"/>
    <w:rsid w:val="001A2846"/>
    <w:rsid w:val="001B05F1"/>
    <w:rsid w:val="001B123F"/>
    <w:rsid w:val="001B324D"/>
    <w:rsid w:val="001B4964"/>
    <w:rsid w:val="001B4A82"/>
    <w:rsid w:val="001B4DC9"/>
    <w:rsid w:val="001C00C2"/>
    <w:rsid w:val="001C114A"/>
    <w:rsid w:val="001C2B47"/>
    <w:rsid w:val="001C3210"/>
    <w:rsid w:val="001C5A0E"/>
    <w:rsid w:val="001C68D7"/>
    <w:rsid w:val="001C6D3D"/>
    <w:rsid w:val="001C759D"/>
    <w:rsid w:val="001D29F0"/>
    <w:rsid w:val="001D4C5B"/>
    <w:rsid w:val="001D57B9"/>
    <w:rsid w:val="001D6C33"/>
    <w:rsid w:val="001D70B1"/>
    <w:rsid w:val="001E0753"/>
    <w:rsid w:val="001E1978"/>
    <w:rsid w:val="001E4E65"/>
    <w:rsid w:val="001E5341"/>
    <w:rsid w:val="001E735E"/>
    <w:rsid w:val="001F1040"/>
    <w:rsid w:val="001F1B96"/>
    <w:rsid w:val="001F35E6"/>
    <w:rsid w:val="001F4C13"/>
    <w:rsid w:val="001F6830"/>
    <w:rsid w:val="001F6E1E"/>
    <w:rsid w:val="001F73C4"/>
    <w:rsid w:val="001F78BC"/>
    <w:rsid w:val="00200A03"/>
    <w:rsid w:val="00201C3D"/>
    <w:rsid w:val="00201F70"/>
    <w:rsid w:val="00206366"/>
    <w:rsid w:val="00210E12"/>
    <w:rsid w:val="002112F6"/>
    <w:rsid w:val="00211560"/>
    <w:rsid w:val="00215C54"/>
    <w:rsid w:val="00216314"/>
    <w:rsid w:val="002174A8"/>
    <w:rsid w:val="002201BE"/>
    <w:rsid w:val="00221623"/>
    <w:rsid w:val="0022190F"/>
    <w:rsid w:val="00221D84"/>
    <w:rsid w:val="0022291A"/>
    <w:rsid w:val="00222BD1"/>
    <w:rsid w:val="002242D4"/>
    <w:rsid w:val="002244AF"/>
    <w:rsid w:val="00224D02"/>
    <w:rsid w:val="00227933"/>
    <w:rsid w:val="00230B0C"/>
    <w:rsid w:val="00230E9D"/>
    <w:rsid w:val="0023188C"/>
    <w:rsid w:val="00233C5D"/>
    <w:rsid w:val="00234234"/>
    <w:rsid w:val="002345D5"/>
    <w:rsid w:val="0023474B"/>
    <w:rsid w:val="00236133"/>
    <w:rsid w:val="00236200"/>
    <w:rsid w:val="00240FDE"/>
    <w:rsid w:val="00242B3A"/>
    <w:rsid w:val="002434A3"/>
    <w:rsid w:val="002441A8"/>
    <w:rsid w:val="002461FF"/>
    <w:rsid w:val="00246FCD"/>
    <w:rsid w:val="00252F94"/>
    <w:rsid w:val="00252FE9"/>
    <w:rsid w:val="0025302C"/>
    <w:rsid w:val="002534C0"/>
    <w:rsid w:val="00254441"/>
    <w:rsid w:val="00255503"/>
    <w:rsid w:val="0025588A"/>
    <w:rsid w:val="002558B9"/>
    <w:rsid w:val="002559BC"/>
    <w:rsid w:val="0025660D"/>
    <w:rsid w:val="00256802"/>
    <w:rsid w:val="00261401"/>
    <w:rsid w:val="00261C57"/>
    <w:rsid w:val="002629E2"/>
    <w:rsid w:val="00263B9B"/>
    <w:rsid w:val="00264772"/>
    <w:rsid w:val="00264ADD"/>
    <w:rsid w:val="00266620"/>
    <w:rsid w:val="00267075"/>
    <w:rsid w:val="002670B1"/>
    <w:rsid w:val="002735D9"/>
    <w:rsid w:val="002748C3"/>
    <w:rsid w:val="00274952"/>
    <w:rsid w:val="002757A9"/>
    <w:rsid w:val="00276260"/>
    <w:rsid w:val="00276B26"/>
    <w:rsid w:val="00277AC8"/>
    <w:rsid w:val="00283895"/>
    <w:rsid w:val="002841B0"/>
    <w:rsid w:val="00284BB7"/>
    <w:rsid w:val="00286623"/>
    <w:rsid w:val="00293A9A"/>
    <w:rsid w:val="00295446"/>
    <w:rsid w:val="00296693"/>
    <w:rsid w:val="00297584"/>
    <w:rsid w:val="002A0535"/>
    <w:rsid w:val="002A3390"/>
    <w:rsid w:val="002A48B6"/>
    <w:rsid w:val="002A51FE"/>
    <w:rsid w:val="002A7F52"/>
    <w:rsid w:val="002A7F58"/>
    <w:rsid w:val="002B0B33"/>
    <w:rsid w:val="002B0B37"/>
    <w:rsid w:val="002B142D"/>
    <w:rsid w:val="002B22D3"/>
    <w:rsid w:val="002B2B6B"/>
    <w:rsid w:val="002B2E90"/>
    <w:rsid w:val="002B34B3"/>
    <w:rsid w:val="002B4948"/>
    <w:rsid w:val="002B6D8F"/>
    <w:rsid w:val="002C0B5C"/>
    <w:rsid w:val="002C1AA0"/>
    <w:rsid w:val="002C1AE4"/>
    <w:rsid w:val="002C21C5"/>
    <w:rsid w:val="002C4B9F"/>
    <w:rsid w:val="002D02F0"/>
    <w:rsid w:val="002D10EA"/>
    <w:rsid w:val="002D1BE0"/>
    <w:rsid w:val="002D259C"/>
    <w:rsid w:val="002D3BE3"/>
    <w:rsid w:val="002D400C"/>
    <w:rsid w:val="002D5C70"/>
    <w:rsid w:val="002D6EAD"/>
    <w:rsid w:val="002E0855"/>
    <w:rsid w:val="002E0B34"/>
    <w:rsid w:val="002E1B39"/>
    <w:rsid w:val="002E3003"/>
    <w:rsid w:val="002E60E0"/>
    <w:rsid w:val="002E6224"/>
    <w:rsid w:val="002E6288"/>
    <w:rsid w:val="002E6A21"/>
    <w:rsid w:val="002E7E00"/>
    <w:rsid w:val="002F090A"/>
    <w:rsid w:val="002F0BD2"/>
    <w:rsid w:val="002F22E5"/>
    <w:rsid w:val="002F2701"/>
    <w:rsid w:val="002F3333"/>
    <w:rsid w:val="002F51D3"/>
    <w:rsid w:val="002F531B"/>
    <w:rsid w:val="002F5C23"/>
    <w:rsid w:val="00300108"/>
    <w:rsid w:val="00303469"/>
    <w:rsid w:val="00304436"/>
    <w:rsid w:val="00305F27"/>
    <w:rsid w:val="00305FAE"/>
    <w:rsid w:val="003064C4"/>
    <w:rsid w:val="003068C6"/>
    <w:rsid w:val="00307C13"/>
    <w:rsid w:val="00310307"/>
    <w:rsid w:val="00310746"/>
    <w:rsid w:val="00310F7F"/>
    <w:rsid w:val="00312CDA"/>
    <w:rsid w:val="00312FC6"/>
    <w:rsid w:val="0031612A"/>
    <w:rsid w:val="00316F77"/>
    <w:rsid w:val="003172A2"/>
    <w:rsid w:val="003176C1"/>
    <w:rsid w:val="003206ED"/>
    <w:rsid w:val="003221F1"/>
    <w:rsid w:val="00326335"/>
    <w:rsid w:val="00326394"/>
    <w:rsid w:val="003269E0"/>
    <w:rsid w:val="00334957"/>
    <w:rsid w:val="00335E0D"/>
    <w:rsid w:val="00336224"/>
    <w:rsid w:val="00336D56"/>
    <w:rsid w:val="00340F7C"/>
    <w:rsid w:val="00343CC3"/>
    <w:rsid w:val="00344B5B"/>
    <w:rsid w:val="00347AB5"/>
    <w:rsid w:val="003501AB"/>
    <w:rsid w:val="0035565F"/>
    <w:rsid w:val="00355F4D"/>
    <w:rsid w:val="003601A2"/>
    <w:rsid w:val="003610D8"/>
    <w:rsid w:val="00362A71"/>
    <w:rsid w:val="00363AE6"/>
    <w:rsid w:val="00363CB4"/>
    <w:rsid w:val="003642F3"/>
    <w:rsid w:val="00364CAA"/>
    <w:rsid w:val="00366892"/>
    <w:rsid w:val="00370061"/>
    <w:rsid w:val="00371103"/>
    <w:rsid w:val="00374916"/>
    <w:rsid w:val="00374A23"/>
    <w:rsid w:val="003770D8"/>
    <w:rsid w:val="00377C82"/>
    <w:rsid w:val="00382295"/>
    <w:rsid w:val="00383BDA"/>
    <w:rsid w:val="00383CB3"/>
    <w:rsid w:val="0038446D"/>
    <w:rsid w:val="00384F5B"/>
    <w:rsid w:val="00387DAD"/>
    <w:rsid w:val="0039131A"/>
    <w:rsid w:val="00391CB6"/>
    <w:rsid w:val="00392122"/>
    <w:rsid w:val="0039438D"/>
    <w:rsid w:val="00395459"/>
    <w:rsid w:val="003977F8"/>
    <w:rsid w:val="003A07E6"/>
    <w:rsid w:val="003A2201"/>
    <w:rsid w:val="003A34BB"/>
    <w:rsid w:val="003A67A0"/>
    <w:rsid w:val="003A7080"/>
    <w:rsid w:val="003B1027"/>
    <w:rsid w:val="003B1303"/>
    <w:rsid w:val="003B1DBE"/>
    <w:rsid w:val="003B34CB"/>
    <w:rsid w:val="003B356A"/>
    <w:rsid w:val="003B61CA"/>
    <w:rsid w:val="003B66B4"/>
    <w:rsid w:val="003B6D5F"/>
    <w:rsid w:val="003B76BA"/>
    <w:rsid w:val="003C0DAC"/>
    <w:rsid w:val="003C2393"/>
    <w:rsid w:val="003C7723"/>
    <w:rsid w:val="003C7A20"/>
    <w:rsid w:val="003D231E"/>
    <w:rsid w:val="003D4433"/>
    <w:rsid w:val="003D4485"/>
    <w:rsid w:val="003D4FE6"/>
    <w:rsid w:val="003E0BC8"/>
    <w:rsid w:val="003E175A"/>
    <w:rsid w:val="003E3778"/>
    <w:rsid w:val="003E5074"/>
    <w:rsid w:val="003E5466"/>
    <w:rsid w:val="003E6476"/>
    <w:rsid w:val="003F0062"/>
    <w:rsid w:val="003F5EDD"/>
    <w:rsid w:val="00401A6A"/>
    <w:rsid w:val="00402415"/>
    <w:rsid w:val="0040305B"/>
    <w:rsid w:val="004044C3"/>
    <w:rsid w:val="004044EE"/>
    <w:rsid w:val="004064DF"/>
    <w:rsid w:val="004067B0"/>
    <w:rsid w:val="004126DF"/>
    <w:rsid w:val="004128D8"/>
    <w:rsid w:val="00413800"/>
    <w:rsid w:val="0041382C"/>
    <w:rsid w:val="00413E1E"/>
    <w:rsid w:val="0041722E"/>
    <w:rsid w:val="00417EE5"/>
    <w:rsid w:val="004201D5"/>
    <w:rsid w:val="00421938"/>
    <w:rsid w:val="00421DE0"/>
    <w:rsid w:val="00422500"/>
    <w:rsid w:val="00426F9B"/>
    <w:rsid w:val="00431F66"/>
    <w:rsid w:val="0043385D"/>
    <w:rsid w:val="00433A06"/>
    <w:rsid w:val="00433A9F"/>
    <w:rsid w:val="00436777"/>
    <w:rsid w:val="004376D1"/>
    <w:rsid w:val="00441342"/>
    <w:rsid w:val="00442FFE"/>
    <w:rsid w:val="004430CC"/>
    <w:rsid w:val="004434FC"/>
    <w:rsid w:val="004439F3"/>
    <w:rsid w:val="00444DD9"/>
    <w:rsid w:val="00445876"/>
    <w:rsid w:val="00446EAC"/>
    <w:rsid w:val="0045042A"/>
    <w:rsid w:val="00453230"/>
    <w:rsid w:val="00453A22"/>
    <w:rsid w:val="00455603"/>
    <w:rsid w:val="00455796"/>
    <w:rsid w:val="0045677C"/>
    <w:rsid w:val="00460340"/>
    <w:rsid w:val="004607C2"/>
    <w:rsid w:val="00460D92"/>
    <w:rsid w:val="00462030"/>
    <w:rsid w:val="00463854"/>
    <w:rsid w:val="00463B08"/>
    <w:rsid w:val="00464F2E"/>
    <w:rsid w:val="0047048B"/>
    <w:rsid w:val="00470BA1"/>
    <w:rsid w:val="00470EFE"/>
    <w:rsid w:val="004722E2"/>
    <w:rsid w:val="004754D5"/>
    <w:rsid w:val="00477069"/>
    <w:rsid w:val="00480AA1"/>
    <w:rsid w:val="004819C2"/>
    <w:rsid w:val="004819CE"/>
    <w:rsid w:val="00481A16"/>
    <w:rsid w:val="004845B7"/>
    <w:rsid w:val="00484EBD"/>
    <w:rsid w:val="00486447"/>
    <w:rsid w:val="00486A45"/>
    <w:rsid w:val="004900EB"/>
    <w:rsid w:val="004907D8"/>
    <w:rsid w:val="004918CC"/>
    <w:rsid w:val="004937E8"/>
    <w:rsid w:val="004965D9"/>
    <w:rsid w:val="00497C07"/>
    <w:rsid w:val="004A06D0"/>
    <w:rsid w:val="004A0C76"/>
    <w:rsid w:val="004A17DF"/>
    <w:rsid w:val="004A201C"/>
    <w:rsid w:val="004A3858"/>
    <w:rsid w:val="004A3AE3"/>
    <w:rsid w:val="004A4685"/>
    <w:rsid w:val="004A50F2"/>
    <w:rsid w:val="004A5FBD"/>
    <w:rsid w:val="004A7D16"/>
    <w:rsid w:val="004B2A12"/>
    <w:rsid w:val="004B2C40"/>
    <w:rsid w:val="004B36B6"/>
    <w:rsid w:val="004B485F"/>
    <w:rsid w:val="004B531C"/>
    <w:rsid w:val="004B6FF3"/>
    <w:rsid w:val="004B7E73"/>
    <w:rsid w:val="004C109E"/>
    <w:rsid w:val="004C1444"/>
    <w:rsid w:val="004C16F3"/>
    <w:rsid w:val="004C17C9"/>
    <w:rsid w:val="004C1D21"/>
    <w:rsid w:val="004C3647"/>
    <w:rsid w:val="004C3BCA"/>
    <w:rsid w:val="004C5BDA"/>
    <w:rsid w:val="004C65BC"/>
    <w:rsid w:val="004D2CFB"/>
    <w:rsid w:val="004D3B2A"/>
    <w:rsid w:val="004D55D5"/>
    <w:rsid w:val="004D5BA5"/>
    <w:rsid w:val="004D5E65"/>
    <w:rsid w:val="004D6D46"/>
    <w:rsid w:val="004D7BB5"/>
    <w:rsid w:val="004E03FA"/>
    <w:rsid w:val="004E1D4C"/>
    <w:rsid w:val="004E223C"/>
    <w:rsid w:val="004E483F"/>
    <w:rsid w:val="004E7E84"/>
    <w:rsid w:val="004F069A"/>
    <w:rsid w:val="004F086F"/>
    <w:rsid w:val="004F58ED"/>
    <w:rsid w:val="00500E74"/>
    <w:rsid w:val="005010C9"/>
    <w:rsid w:val="005020BE"/>
    <w:rsid w:val="0050254B"/>
    <w:rsid w:val="00502649"/>
    <w:rsid w:val="005027E8"/>
    <w:rsid w:val="00506780"/>
    <w:rsid w:val="00506D7D"/>
    <w:rsid w:val="00507985"/>
    <w:rsid w:val="005105EF"/>
    <w:rsid w:val="00511AC3"/>
    <w:rsid w:val="0051595E"/>
    <w:rsid w:val="00516370"/>
    <w:rsid w:val="00516F42"/>
    <w:rsid w:val="00517622"/>
    <w:rsid w:val="005214D7"/>
    <w:rsid w:val="0052533F"/>
    <w:rsid w:val="0052762A"/>
    <w:rsid w:val="0052782A"/>
    <w:rsid w:val="00527858"/>
    <w:rsid w:val="005301CB"/>
    <w:rsid w:val="00530B0F"/>
    <w:rsid w:val="00530F2B"/>
    <w:rsid w:val="00531DD2"/>
    <w:rsid w:val="005324E3"/>
    <w:rsid w:val="00533835"/>
    <w:rsid w:val="005375A2"/>
    <w:rsid w:val="0054205B"/>
    <w:rsid w:val="00542602"/>
    <w:rsid w:val="00542A53"/>
    <w:rsid w:val="005436B1"/>
    <w:rsid w:val="005451A5"/>
    <w:rsid w:val="00545481"/>
    <w:rsid w:val="005475EE"/>
    <w:rsid w:val="00551E42"/>
    <w:rsid w:val="0055237A"/>
    <w:rsid w:val="005536E4"/>
    <w:rsid w:val="005559F9"/>
    <w:rsid w:val="00556E29"/>
    <w:rsid w:val="005571EB"/>
    <w:rsid w:val="0055753F"/>
    <w:rsid w:val="00557E14"/>
    <w:rsid w:val="00560C8A"/>
    <w:rsid w:val="00561577"/>
    <w:rsid w:val="005618F3"/>
    <w:rsid w:val="00564C4F"/>
    <w:rsid w:val="005670CC"/>
    <w:rsid w:val="00572A45"/>
    <w:rsid w:val="00573500"/>
    <w:rsid w:val="00573D32"/>
    <w:rsid w:val="00575851"/>
    <w:rsid w:val="00576014"/>
    <w:rsid w:val="00576745"/>
    <w:rsid w:val="0058152D"/>
    <w:rsid w:val="00581C7F"/>
    <w:rsid w:val="00584BB1"/>
    <w:rsid w:val="0058573A"/>
    <w:rsid w:val="00586C76"/>
    <w:rsid w:val="00587064"/>
    <w:rsid w:val="005903EB"/>
    <w:rsid w:val="00590A09"/>
    <w:rsid w:val="00592391"/>
    <w:rsid w:val="0059426F"/>
    <w:rsid w:val="0059495F"/>
    <w:rsid w:val="00595777"/>
    <w:rsid w:val="00597919"/>
    <w:rsid w:val="005A0225"/>
    <w:rsid w:val="005A09D1"/>
    <w:rsid w:val="005A127B"/>
    <w:rsid w:val="005A21FE"/>
    <w:rsid w:val="005A5383"/>
    <w:rsid w:val="005A5B68"/>
    <w:rsid w:val="005A6FA6"/>
    <w:rsid w:val="005B004F"/>
    <w:rsid w:val="005B07E2"/>
    <w:rsid w:val="005B21A8"/>
    <w:rsid w:val="005B28E0"/>
    <w:rsid w:val="005B34FA"/>
    <w:rsid w:val="005B377D"/>
    <w:rsid w:val="005B583B"/>
    <w:rsid w:val="005B67ED"/>
    <w:rsid w:val="005B7806"/>
    <w:rsid w:val="005C1A83"/>
    <w:rsid w:val="005C1B65"/>
    <w:rsid w:val="005C319A"/>
    <w:rsid w:val="005C371A"/>
    <w:rsid w:val="005C3B84"/>
    <w:rsid w:val="005C3EF1"/>
    <w:rsid w:val="005C4283"/>
    <w:rsid w:val="005D01FB"/>
    <w:rsid w:val="005D02C8"/>
    <w:rsid w:val="005D1AEB"/>
    <w:rsid w:val="005D1C8F"/>
    <w:rsid w:val="005D29B0"/>
    <w:rsid w:val="005D2BBB"/>
    <w:rsid w:val="005D47B3"/>
    <w:rsid w:val="005D65BA"/>
    <w:rsid w:val="005D7913"/>
    <w:rsid w:val="005D7B0B"/>
    <w:rsid w:val="005E046D"/>
    <w:rsid w:val="005E0AF0"/>
    <w:rsid w:val="005E0F31"/>
    <w:rsid w:val="005E4D03"/>
    <w:rsid w:val="005E6AF1"/>
    <w:rsid w:val="005E73A7"/>
    <w:rsid w:val="005E7E2B"/>
    <w:rsid w:val="005E7F72"/>
    <w:rsid w:val="005F0760"/>
    <w:rsid w:val="005F09DA"/>
    <w:rsid w:val="005F0FC4"/>
    <w:rsid w:val="005F2F80"/>
    <w:rsid w:val="005F321D"/>
    <w:rsid w:val="005F3287"/>
    <w:rsid w:val="005F33C7"/>
    <w:rsid w:val="005F5942"/>
    <w:rsid w:val="005F7BF3"/>
    <w:rsid w:val="00600C8D"/>
    <w:rsid w:val="00603021"/>
    <w:rsid w:val="00603AEE"/>
    <w:rsid w:val="0060578C"/>
    <w:rsid w:val="00605F27"/>
    <w:rsid w:val="00605F67"/>
    <w:rsid w:val="006078E7"/>
    <w:rsid w:val="00610D1C"/>
    <w:rsid w:val="00612866"/>
    <w:rsid w:val="006129D5"/>
    <w:rsid w:val="0061333A"/>
    <w:rsid w:val="00613C5D"/>
    <w:rsid w:val="00613F48"/>
    <w:rsid w:val="00614FF3"/>
    <w:rsid w:val="00615B89"/>
    <w:rsid w:val="00617900"/>
    <w:rsid w:val="00617E4B"/>
    <w:rsid w:val="0062111F"/>
    <w:rsid w:val="00621833"/>
    <w:rsid w:val="00621EFE"/>
    <w:rsid w:val="00622B1E"/>
    <w:rsid w:val="00623541"/>
    <w:rsid w:val="0062536D"/>
    <w:rsid w:val="00625B1C"/>
    <w:rsid w:val="006269E8"/>
    <w:rsid w:val="00630316"/>
    <w:rsid w:val="00631D2C"/>
    <w:rsid w:val="00634E45"/>
    <w:rsid w:val="00634F27"/>
    <w:rsid w:val="006354EB"/>
    <w:rsid w:val="006400FF"/>
    <w:rsid w:val="006403DC"/>
    <w:rsid w:val="00640A36"/>
    <w:rsid w:val="00643540"/>
    <w:rsid w:val="00643CA9"/>
    <w:rsid w:val="00644959"/>
    <w:rsid w:val="00646FA3"/>
    <w:rsid w:val="006474A4"/>
    <w:rsid w:val="00650B10"/>
    <w:rsid w:val="00652603"/>
    <w:rsid w:val="006540A7"/>
    <w:rsid w:val="00654B05"/>
    <w:rsid w:val="006552D2"/>
    <w:rsid w:val="00655426"/>
    <w:rsid w:val="00655B97"/>
    <w:rsid w:val="00655C03"/>
    <w:rsid w:val="00656B4B"/>
    <w:rsid w:val="00657090"/>
    <w:rsid w:val="00661F83"/>
    <w:rsid w:val="0066232C"/>
    <w:rsid w:val="0066394A"/>
    <w:rsid w:val="006656E5"/>
    <w:rsid w:val="00665A41"/>
    <w:rsid w:val="00667095"/>
    <w:rsid w:val="006724DD"/>
    <w:rsid w:val="006728F4"/>
    <w:rsid w:val="00672BEC"/>
    <w:rsid w:val="00675B95"/>
    <w:rsid w:val="00680398"/>
    <w:rsid w:val="00680687"/>
    <w:rsid w:val="00681FF8"/>
    <w:rsid w:val="00683D60"/>
    <w:rsid w:val="00683FC8"/>
    <w:rsid w:val="00684B36"/>
    <w:rsid w:val="0068545C"/>
    <w:rsid w:val="00686E26"/>
    <w:rsid w:val="00690642"/>
    <w:rsid w:val="00690B36"/>
    <w:rsid w:val="00692C75"/>
    <w:rsid w:val="00692D3C"/>
    <w:rsid w:val="006937DA"/>
    <w:rsid w:val="00694F37"/>
    <w:rsid w:val="00695D4F"/>
    <w:rsid w:val="0069626C"/>
    <w:rsid w:val="006A0D11"/>
    <w:rsid w:val="006A10D7"/>
    <w:rsid w:val="006A4600"/>
    <w:rsid w:val="006A4781"/>
    <w:rsid w:val="006A4991"/>
    <w:rsid w:val="006A52E6"/>
    <w:rsid w:val="006A6562"/>
    <w:rsid w:val="006B036D"/>
    <w:rsid w:val="006B1E14"/>
    <w:rsid w:val="006B3DF7"/>
    <w:rsid w:val="006C0655"/>
    <w:rsid w:val="006C12D1"/>
    <w:rsid w:val="006C237D"/>
    <w:rsid w:val="006C43AB"/>
    <w:rsid w:val="006C4689"/>
    <w:rsid w:val="006C55D4"/>
    <w:rsid w:val="006C7B67"/>
    <w:rsid w:val="006C7F89"/>
    <w:rsid w:val="006D0DBC"/>
    <w:rsid w:val="006D2005"/>
    <w:rsid w:val="006D2550"/>
    <w:rsid w:val="006D2F14"/>
    <w:rsid w:val="006D3190"/>
    <w:rsid w:val="006D33A3"/>
    <w:rsid w:val="006D33B0"/>
    <w:rsid w:val="006D3F39"/>
    <w:rsid w:val="006D404E"/>
    <w:rsid w:val="006D445C"/>
    <w:rsid w:val="006D5D03"/>
    <w:rsid w:val="006D6B9D"/>
    <w:rsid w:val="006D6BD8"/>
    <w:rsid w:val="006D6E7E"/>
    <w:rsid w:val="006E078F"/>
    <w:rsid w:val="006E4912"/>
    <w:rsid w:val="006E505A"/>
    <w:rsid w:val="006E7CE4"/>
    <w:rsid w:val="006F298D"/>
    <w:rsid w:val="006F3ADE"/>
    <w:rsid w:val="006F479A"/>
    <w:rsid w:val="006F559D"/>
    <w:rsid w:val="006F674F"/>
    <w:rsid w:val="006F764A"/>
    <w:rsid w:val="007001C6"/>
    <w:rsid w:val="007015BF"/>
    <w:rsid w:val="00701750"/>
    <w:rsid w:val="007018FA"/>
    <w:rsid w:val="00702711"/>
    <w:rsid w:val="00702892"/>
    <w:rsid w:val="00702B65"/>
    <w:rsid w:val="00703245"/>
    <w:rsid w:val="00703BC4"/>
    <w:rsid w:val="00703D36"/>
    <w:rsid w:val="00706359"/>
    <w:rsid w:val="007064B0"/>
    <w:rsid w:val="0071218F"/>
    <w:rsid w:val="00713060"/>
    <w:rsid w:val="00715281"/>
    <w:rsid w:val="00715819"/>
    <w:rsid w:val="00715ECF"/>
    <w:rsid w:val="00715EEA"/>
    <w:rsid w:val="00717DA4"/>
    <w:rsid w:val="00720B21"/>
    <w:rsid w:val="00721934"/>
    <w:rsid w:val="00721D3F"/>
    <w:rsid w:val="00721EFC"/>
    <w:rsid w:val="007235EE"/>
    <w:rsid w:val="00730AC6"/>
    <w:rsid w:val="00730DA8"/>
    <w:rsid w:val="00734AE0"/>
    <w:rsid w:val="00734B11"/>
    <w:rsid w:val="007351A0"/>
    <w:rsid w:val="0073577C"/>
    <w:rsid w:val="007358C5"/>
    <w:rsid w:val="00737E65"/>
    <w:rsid w:val="0074084A"/>
    <w:rsid w:val="00740E57"/>
    <w:rsid w:val="00741B3B"/>
    <w:rsid w:val="00741F8C"/>
    <w:rsid w:val="00743C2C"/>
    <w:rsid w:val="00743D2B"/>
    <w:rsid w:val="007440E9"/>
    <w:rsid w:val="00744B73"/>
    <w:rsid w:val="007511C5"/>
    <w:rsid w:val="007523CE"/>
    <w:rsid w:val="00752EAF"/>
    <w:rsid w:val="00754691"/>
    <w:rsid w:val="00755B77"/>
    <w:rsid w:val="00756BB1"/>
    <w:rsid w:val="00756C6F"/>
    <w:rsid w:val="00757401"/>
    <w:rsid w:val="007575F8"/>
    <w:rsid w:val="00760A34"/>
    <w:rsid w:val="0076123C"/>
    <w:rsid w:val="00761C88"/>
    <w:rsid w:val="00762740"/>
    <w:rsid w:val="00763CE0"/>
    <w:rsid w:val="00763ED6"/>
    <w:rsid w:val="0076459C"/>
    <w:rsid w:val="00766CE5"/>
    <w:rsid w:val="00766D63"/>
    <w:rsid w:val="00770C71"/>
    <w:rsid w:val="00770C7D"/>
    <w:rsid w:val="00770CAD"/>
    <w:rsid w:val="00770E5C"/>
    <w:rsid w:val="00771D5B"/>
    <w:rsid w:val="007725EC"/>
    <w:rsid w:val="007733F8"/>
    <w:rsid w:val="00773E36"/>
    <w:rsid w:val="00774011"/>
    <w:rsid w:val="00776116"/>
    <w:rsid w:val="00777132"/>
    <w:rsid w:val="007818CF"/>
    <w:rsid w:val="00784378"/>
    <w:rsid w:val="00785E3E"/>
    <w:rsid w:val="00787027"/>
    <w:rsid w:val="00787ADE"/>
    <w:rsid w:val="00791001"/>
    <w:rsid w:val="00793B2C"/>
    <w:rsid w:val="00795AA9"/>
    <w:rsid w:val="00795BCF"/>
    <w:rsid w:val="00796836"/>
    <w:rsid w:val="00797AD0"/>
    <w:rsid w:val="007A0BA5"/>
    <w:rsid w:val="007A0CD5"/>
    <w:rsid w:val="007A132D"/>
    <w:rsid w:val="007A18D4"/>
    <w:rsid w:val="007A1B77"/>
    <w:rsid w:val="007A2E14"/>
    <w:rsid w:val="007A4D9A"/>
    <w:rsid w:val="007B0037"/>
    <w:rsid w:val="007B1624"/>
    <w:rsid w:val="007B4856"/>
    <w:rsid w:val="007B5FB3"/>
    <w:rsid w:val="007B6B5D"/>
    <w:rsid w:val="007B6B5E"/>
    <w:rsid w:val="007B7C7E"/>
    <w:rsid w:val="007C117A"/>
    <w:rsid w:val="007C1288"/>
    <w:rsid w:val="007C1C56"/>
    <w:rsid w:val="007C30DF"/>
    <w:rsid w:val="007D020A"/>
    <w:rsid w:val="007D1836"/>
    <w:rsid w:val="007D1CE7"/>
    <w:rsid w:val="007D29E3"/>
    <w:rsid w:val="007D4E57"/>
    <w:rsid w:val="007D563C"/>
    <w:rsid w:val="007D59F2"/>
    <w:rsid w:val="007D703C"/>
    <w:rsid w:val="007E069A"/>
    <w:rsid w:val="007E1702"/>
    <w:rsid w:val="007E311F"/>
    <w:rsid w:val="007E59B4"/>
    <w:rsid w:val="007E6F9A"/>
    <w:rsid w:val="007F311E"/>
    <w:rsid w:val="007F3E22"/>
    <w:rsid w:val="007F4801"/>
    <w:rsid w:val="007F5705"/>
    <w:rsid w:val="007F5BE7"/>
    <w:rsid w:val="007F6926"/>
    <w:rsid w:val="007F74CB"/>
    <w:rsid w:val="007F78B6"/>
    <w:rsid w:val="0080085B"/>
    <w:rsid w:val="00801330"/>
    <w:rsid w:val="00802D1D"/>
    <w:rsid w:val="0080460E"/>
    <w:rsid w:val="00804975"/>
    <w:rsid w:val="00806F70"/>
    <w:rsid w:val="00810029"/>
    <w:rsid w:val="0081039D"/>
    <w:rsid w:val="00811127"/>
    <w:rsid w:val="00811CC4"/>
    <w:rsid w:val="008123C9"/>
    <w:rsid w:val="008127D9"/>
    <w:rsid w:val="008137D2"/>
    <w:rsid w:val="0081421E"/>
    <w:rsid w:val="00814CA0"/>
    <w:rsid w:val="00815A79"/>
    <w:rsid w:val="00817BE2"/>
    <w:rsid w:val="00821776"/>
    <w:rsid w:val="008219EA"/>
    <w:rsid w:val="00821B7C"/>
    <w:rsid w:val="00821C98"/>
    <w:rsid w:val="00822A3C"/>
    <w:rsid w:val="008236F7"/>
    <w:rsid w:val="0082464F"/>
    <w:rsid w:val="0082522D"/>
    <w:rsid w:val="0082543C"/>
    <w:rsid w:val="0082577E"/>
    <w:rsid w:val="008263F1"/>
    <w:rsid w:val="00826962"/>
    <w:rsid w:val="00826EF9"/>
    <w:rsid w:val="00827118"/>
    <w:rsid w:val="0083076A"/>
    <w:rsid w:val="008320A8"/>
    <w:rsid w:val="00834D25"/>
    <w:rsid w:val="00835A99"/>
    <w:rsid w:val="00835AC7"/>
    <w:rsid w:val="00840A42"/>
    <w:rsid w:val="008420DD"/>
    <w:rsid w:val="008427E0"/>
    <w:rsid w:val="00845871"/>
    <w:rsid w:val="00846002"/>
    <w:rsid w:val="00846393"/>
    <w:rsid w:val="00855F86"/>
    <w:rsid w:val="0085674F"/>
    <w:rsid w:val="008576AA"/>
    <w:rsid w:val="00857D43"/>
    <w:rsid w:val="00860607"/>
    <w:rsid w:val="00861B05"/>
    <w:rsid w:val="00862B18"/>
    <w:rsid w:val="00862E2B"/>
    <w:rsid w:val="008634F0"/>
    <w:rsid w:val="00863840"/>
    <w:rsid w:val="0086641C"/>
    <w:rsid w:val="0087056F"/>
    <w:rsid w:val="00870797"/>
    <w:rsid w:val="0087211D"/>
    <w:rsid w:val="00873AF7"/>
    <w:rsid w:val="008744A0"/>
    <w:rsid w:val="008755C4"/>
    <w:rsid w:val="008769E2"/>
    <w:rsid w:val="00880153"/>
    <w:rsid w:val="0088319E"/>
    <w:rsid w:val="00883385"/>
    <w:rsid w:val="0088359D"/>
    <w:rsid w:val="00883B24"/>
    <w:rsid w:val="008851A9"/>
    <w:rsid w:val="00885F06"/>
    <w:rsid w:val="00886BEA"/>
    <w:rsid w:val="00887EE7"/>
    <w:rsid w:val="0089002F"/>
    <w:rsid w:val="00890FC4"/>
    <w:rsid w:val="008919AD"/>
    <w:rsid w:val="00891C17"/>
    <w:rsid w:val="00893141"/>
    <w:rsid w:val="0089396C"/>
    <w:rsid w:val="008955C0"/>
    <w:rsid w:val="00896FB1"/>
    <w:rsid w:val="00897EB4"/>
    <w:rsid w:val="008A079D"/>
    <w:rsid w:val="008A15FB"/>
    <w:rsid w:val="008A1729"/>
    <w:rsid w:val="008A19D2"/>
    <w:rsid w:val="008A39BE"/>
    <w:rsid w:val="008A4644"/>
    <w:rsid w:val="008A5DC2"/>
    <w:rsid w:val="008B221E"/>
    <w:rsid w:val="008B2A0A"/>
    <w:rsid w:val="008B3291"/>
    <w:rsid w:val="008B347C"/>
    <w:rsid w:val="008B46C1"/>
    <w:rsid w:val="008B4F02"/>
    <w:rsid w:val="008B4F19"/>
    <w:rsid w:val="008B5596"/>
    <w:rsid w:val="008C1BE9"/>
    <w:rsid w:val="008C602B"/>
    <w:rsid w:val="008C6D6B"/>
    <w:rsid w:val="008C78F1"/>
    <w:rsid w:val="008D0D6C"/>
    <w:rsid w:val="008D1728"/>
    <w:rsid w:val="008D2BF9"/>
    <w:rsid w:val="008D489F"/>
    <w:rsid w:val="008D4CAB"/>
    <w:rsid w:val="008D5D81"/>
    <w:rsid w:val="008D6193"/>
    <w:rsid w:val="008D6D5A"/>
    <w:rsid w:val="008D7970"/>
    <w:rsid w:val="008D7FC2"/>
    <w:rsid w:val="008E0110"/>
    <w:rsid w:val="008E16F3"/>
    <w:rsid w:val="008E4ABD"/>
    <w:rsid w:val="008E4E39"/>
    <w:rsid w:val="008E5DCB"/>
    <w:rsid w:val="008E7D27"/>
    <w:rsid w:val="008F0F09"/>
    <w:rsid w:val="008F1A83"/>
    <w:rsid w:val="008F3D5F"/>
    <w:rsid w:val="008F4520"/>
    <w:rsid w:val="008F6B9E"/>
    <w:rsid w:val="0090109B"/>
    <w:rsid w:val="00902325"/>
    <w:rsid w:val="00902D1B"/>
    <w:rsid w:val="00902D4F"/>
    <w:rsid w:val="00905C7E"/>
    <w:rsid w:val="0091215E"/>
    <w:rsid w:val="00912290"/>
    <w:rsid w:val="00913419"/>
    <w:rsid w:val="009148A6"/>
    <w:rsid w:val="00915C48"/>
    <w:rsid w:val="00915E91"/>
    <w:rsid w:val="009170A3"/>
    <w:rsid w:val="00920135"/>
    <w:rsid w:val="00920697"/>
    <w:rsid w:val="009223C7"/>
    <w:rsid w:val="0092458A"/>
    <w:rsid w:val="00925605"/>
    <w:rsid w:val="00925930"/>
    <w:rsid w:val="009264E9"/>
    <w:rsid w:val="00926E05"/>
    <w:rsid w:val="00926E6D"/>
    <w:rsid w:val="0092770F"/>
    <w:rsid w:val="00930F23"/>
    <w:rsid w:val="009316C0"/>
    <w:rsid w:val="00931779"/>
    <w:rsid w:val="0093254B"/>
    <w:rsid w:val="00932F57"/>
    <w:rsid w:val="009333FB"/>
    <w:rsid w:val="0093355F"/>
    <w:rsid w:val="0093457C"/>
    <w:rsid w:val="009364DD"/>
    <w:rsid w:val="009367DB"/>
    <w:rsid w:val="00936E6D"/>
    <w:rsid w:val="009375A7"/>
    <w:rsid w:val="00937F0E"/>
    <w:rsid w:val="009404EC"/>
    <w:rsid w:val="00943B15"/>
    <w:rsid w:val="00945B87"/>
    <w:rsid w:val="00946241"/>
    <w:rsid w:val="00946954"/>
    <w:rsid w:val="009471D5"/>
    <w:rsid w:val="009558BA"/>
    <w:rsid w:val="009567D7"/>
    <w:rsid w:val="0096262E"/>
    <w:rsid w:val="00962A63"/>
    <w:rsid w:val="00964AA9"/>
    <w:rsid w:val="00966D7F"/>
    <w:rsid w:val="00970120"/>
    <w:rsid w:val="00970975"/>
    <w:rsid w:val="00970FC4"/>
    <w:rsid w:val="0097310A"/>
    <w:rsid w:val="00973671"/>
    <w:rsid w:val="00975200"/>
    <w:rsid w:val="009752B7"/>
    <w:rsid w:val="00975CAA"/>
    <w:rsid w:val="009777C5"/>
    <w:rsid w:val="0098065B"/>
    <w:rsid w:val="009822DC"/>
    <w:rsid w:val="0098367C"/>
    <w:rsid w:val="00984284"/>
    <w:rsid w:val="009900D7"/>
    <w:rsid w:val="009949C4"/>
    <w:rsid w:val="00995E59"/>
    <w:rsid w:val="00996248"/>
    <w:rsid w:val="0099767D"/>
    <w:rsid w:val="009A129B"/>
    <w:rsid w:val="009A512B"/>
    <w:rsid w:val="009A51C4"/>
    <w:rsid w:val="009A6925"/>
    <w:rsid w:val="009B1000"/>
    <w:rsid w:val="009B3AD9"/>
    <w:rsid w:val="009B50C9"/>
    <w:rsid w:val="009B6C25"/>
    <w:rsid w:val="009B70E3"/>
    <w:rsid w:val="009C0AD7"/>
    <w:rsid w:val="009C132D"/>
    <w:rsid w:val="009C1FC2"/>
    <w:rsid w:val="009C3A48"/>
    <w:rsid w:val="009C5FB6"/>
    <w:rsid w:val="009C71E2"/>
    <w:rsid w:val="009C7AB5"/>
    <w:rsid w:val="009C7C50"/>
    <w:rsid w:val="009D10F8"/>
    <w:rsid w:val="009D311A"/>
    <w:rsid w:val="009D3F65"/>
    <w:rsid w:val="009D4B95"/>
    <w:rsid w:val="009D6C74"/>
    <w:rsid w:val="009E066D"/>
    <w:rsid w:val="009E1489"/>
    <w:rsid w:val="009E314F"/>
    <w:rsid w:val="009E35C7"/>
    <w:rsid w:val="009E4F19"/>
    <w:rsid w:val="009E5276"/>
    <w:rsid w:val="009F0E72"/>
    <w:rsid w:val="009F1544"/>
    <w:rsid w:val="009F1FA3"/>
    <w:rsid w:val="009F24EB"/>
    <w:rsid w:val="009F2E33"/>
    <w:rsid w:val="009F4164"/>
    <w:rsid w:val="009F4644"/>
    <w:rsid w:val="009F5109"/>
    <w:rsid w:val="009F5615"/>
    <w:rsid w:val="009F5AA1"/>
    <w:rsid w:val="009F6A25"/>
    <w:rsid w:val="009F75F3"/>
    <w:rsid w:val="009F7AC0"/>
    <w:rsid w:val="00A01E99"/>
    <w:rsid w:val="00A023AA"/>
    <w:rsid w:val="00A024FC"/>
    <w:rsid w:val="00A0458B"/>
    <w:rsid w:val="00A05260"/>
    <w:rsid w:val="00A05C20"/>
    <w:rsid w:val="00A05C92"/>
    <w:rsid w:val="00A06E39"/>
    <w:rsid w:val="00A073C5"/>
    <w:rsid w:val="00A074DF"/>
    <w:rsid w:val="00A07CB2"/>
    <w:rsid w:val="00A139B1"/>
    <w:rsid w:val="00A13DBC"/>
    <w:rsid w:val="00A1582C"/>
    <w:rsid w:val="00A165BA"/>
    <w:rsid w:val="00A16F5C"/>
    <w:rsid w:val="00A20235"/>
    <w:rsid w:val="00A216D8"/>
    <w:rsid w:val="00A22ACE"/>
    <w:rsid w:val="00A259BD"/>
    <w:rsid w:val="00A25EB8"/>
    <w:rsid w:val="00A279C9"/>
    <w:rsid w:val="00A27A66"/>
    <w:rsid w:val="00A33287"/>
    <w:rsid w:val="00A334C9"/>
    <w:rsid w:val="00A33908"/>
    <w:rsid w:val="00A33D93"/>
    <w:rsid w:val="00A348A6"/>
    <w:rsid w:val="00A34B19"/>
    <w:rsid w:val="00A352FE"/>
    <w:rsid w:val="00A3771D"/>
    <w:rsid w:val="00A405F7"/>
    <w:rsid w:val="00A4278B"/>
    <w:rsid w:val="00A441D9"/>
    <w:rsid w:val="00A45F3F"/>
    <w:rsid w:val="00A465B6"/>
    <w:rsid w:val="00A4751E"/>
    <w:rsid w:val="00A47717"/>
    <w:rsid w:val="00A47CAA"/>
    <w:rsid w:val="00A50F96"/>
    <w:rsid w:val="00A513AA"/>
    <w:rsid w:val="00A54442"/>
    <w:rsid w:val="00A5453B"/>
    <w:rsid w:val="00A548D4"/>
    <w:rsid w:val="00A54CC3"/>
    <w:rsid w:val="00A57232"/>
    <w:rsid w:val="00A60594"/>
    <w:rsid w:val="00A620D5"/>
    <w:rsid w:val="00A628B1"/>
    <w:rsid w:val="00A63430"/>
    <w:rsid w:val="00A64FBA"/>
    <w:rsid w:val="00A66F28"/>
    <w:rsid w:val="00A700BE"/>
    <w:rsid w:val="00A7076D"/>
    <w:rsid w:val="00A7155B"/>
    <w:rsid w:val="00A71949"/>
    <w:rsid w:val="00A720E5"/>
    <w:rsid w:val="00A72330"/>
    <w:rsid w:val="00A7474D"/>
    <w:rsid w:val="00A749B8"/>
    <w:rsid w:val="00A77813"/>
    <w:rsid w:val="00A80105"/>
    <w:rsid w:val="00A80B63"/>
    <w:rsid w:val="00A83CD2"/>
    <w:rsid w:val="00A8510B"/>
    <w:rsid w:val="00A856CE"/>
    <w:rsid w:val="00A8660E"/>
    <w:rsid w:val="00A86AB8"/>
    <w:rsid w:val="00A87716"/>
    <w:rsid w:val="00A91251"/>
    <w:rsid w:val="00A9129A"/>
    <w:rsid w:val="00A9154A"/>
    <w:rsid w:val="00A92D64"/>
    <w:rsid w:val="00A964C0"/>
    <w:rsid w:val="00A96567"/>
    <w:rsid w:val="00A96C40"/>
    <w:rsid w:val="00A97899"/>
    <w:rsid w:val="00AA744C"/>
    <w:rsid w:val="00AB10BF"/>
    <w:rsid w:val="00AB2218"/>
    <w:rsid w:val="00AB44D9"/>
    <w:rsid w:val="00AB5941"/>
    <w:rsid w:val="00AC0123"/>
    <w:rsid w:val="00AC05E7"/>
    <w:rsid w:val="00AC2B3E"/>
    <w:rsid w:val="00AC5FA2"/>
    <w:rsid w:val="00AD4D72"/>
    <w:rsid w:val="00AD4D92"/>
    <w:rsid w:val="00AD58BB"/>
    <w:rsid w:val="00AD6AB8"/>
    <w:rsid w:val="00AE0696"/>
    <w:rsid w:val="00AE0B17"/>
    <w:rsid w:val="00AE10C6"/>
    <w:rsid w:val="00AE59A2"/>
    <w:rsid w:val="00AE6EAC"/>
    <w:rsid w:val="00AE7BC5"/>
    <w:rsid w:val="00AF0290"/>
    <w:rsid w:val="00AF1C2D"/>
    <w:rsid w:val="00AF336F"/>
    <w:rsid w:val="00AF3494"/>
    <w:rsid w:val="00AF49E6"/>
    <w:rsid w:val="00AF6566"/>
    <w:rsid w:val="00AF7E73"/>
    <w:rsid w:val="00B00CE8"/>
    <w:rsid w:val="00B01AA9"/>
    <w:rsid w:val="00B023D7"/>
    <w:rsid w:val="00B03049"/>
    <w:rsid w:val="00B04AD6"/>
    <w:rsid w:val="00B04B42"/>
    <w:rsid w:val="00B07D79"/>
    <w:rsid w:val="00B104BC"/>
    <w:rsid w:val="00B13BAD"/>
    <w:rsid w:val="00B15863"/>
    <w:rsid w:val="00B15C0E"/>
    <w:rsid w:val="00B16A7F"/>
    <w:rsid w:val="00B17B25"/>
    <w:rsid w:val="00B17E49"/>
    <w:rsid w:val="00B2244B"/>
    <w:rsid w:val="00B22B81"/>
    <w:rsid w:val="00B27ACC"/>
    <w:rsid w:val="00B30D04"/>
    <w:rsid w:val="00B30EF2"/>
    <w:rsid w:val="00B310C9"/>
    <w:rsid w:val="00B33924"/>
    <w:rsid w:val="00B33A7C"/>
    <w:rsid w:val="00B35461"/>
    <w:rsid w:val="00B4073D"/>
    <w:rsid w:val="00B423D5"/>
    <w:rsid w:val="00B424E0"/>
    <w:rsid w:val="00B43555"/>
    <w:rsid w:val="00B43633"/>
    <w:rsid w:val="00B447BD"/>
    <w:rsid w:val="00B44E92"/>
    <w:rsid w:val="00B46513"/>
    <w:rsid w:val="00B52790"/>
    <w:rsid w:val="00B52B23"/>
    <w:rsid w:val="00B53D0D"/>
    <w:rsid w:val="00B54EFD"/>
    <w:rsid w:val="00B576FB"/>
    <w:rsid w:val="00B5795E"/>
    <w:rsid w:val="00B57DAF"/>
    <w:rsid w:val="00B57DD4"/>
    <w:rsid w:val="00B60F0D"/>
    <w:rsid w:val="00B616EF"/>
    <w:rsid w:val="00B62ACF"/>
    <w:rsid w:val="00B62F6C"/>
    <w:rsid w:val="00B64DDD"/>
    <w:rsid w:val="00B654F8"/>
    <w:rsid w:val="00B658D6"/>
    <w:rsid w:val="00B67DC5"/>
    <w:rsid w:val="00B712DE"/>
    <w:rsid w:val="00B73269"/>
    <w:rsid w:val="00B75713"/>
    <w:rsid w:val="00B80E8F"/>
    <w:rsid w:val="00B82A8C"/>
    <w:rsid w:val="00B8523C"/>
    <w:rsid w:val="00B866FC"/>
    <w:rsid w:val="00B86C54"/>
    <w:rsid w:val="00B87DD9"/>
    <w:rsid w:val="00B92F8F"/>
    <w:rsid w:val="00B9418E"/>
    <w:rsid w:val="00B95184"/>
    <w:rsid w:val="00B97CBC"/>
    <w:rsid w:val="00B97F84"/>
    <w:rsid w:val="00BA008F"/>
    <w:rsid w:val="00BA2C27"/>
    <w:rsid w:val="00BA5034"/>
    <w:rsid w:val="00BA535A"/>
    <w:rsid w:val="00BA6833"/>
    <w:rsid w:val="00BA7514"/>
    <w:rsid w:val="00BB03EC"/>
    <w:rsid w:val="00BB0D01"/>
    <w:rsid w:val="00BB13A2"/>
    <w:rsid w:val="00BB2F11"/>
    <w:rsid w:val="00BB30C4"/>
    <w:rsid w:val="00BB3D4A"/>
    <w:rsid w:val="00BB7077"/>
    <w:rsid w:val="00BC137D"/>
    <w:rsid w:val="00BC2580"/>
    <w:rsid w:val="00BC3155"/>
    <w:rsid w:val="00BC34F4"/>
    <w:rsid w:val="00BC455E"/>
    <w:rsid w:val="00BC6DE7"/>
    <w:rsid w:val="00BD02A9"/>
    <w:rsid w:val="00BD2B53"/>
    <w:rsid w:val="00BD5108"/>
    <w:rsid w:val="00BD6E4E"/>
    <w:rsid w:val="00BD761D"/>
    <w:rsid w:val="00BD7C42"/>
    <w:rsid w:val="00BE1AF6"/>
    <w:rsid w:val="00BE6858"/>
    <w:rsid w:val="00BE72E0"/>
    <w:rsid w:val="00BF0174"/>
    <w:rsid w:val="00BF47D5"/>
    <w:rsid w:val="00BF5991"/>
    <w:rsid w:val="00BF5BA4"/>
    <w:rsid w:val="00BF76F3"/>
    <w:rsid w:val="00BF7B64"/>
    <w:rsid w:val="00C002E2"/>
    <w:rsid w:val="00C0057E"/>
    <w:rsid w:val="00C01B48"/>
    <w:rsid w:val="00C01B8B"/>
    <w:rsid w:val="00C02760"/>
    <w:rsid w:val="00C04091"/>
    <w:rsid w:val="00C04882"/>
    <w:rsid w:val="00C048A0"/>
    <w:rsid w:val="00C0547A"/>
    <w:rsid w:val="00C05D8A"/>
    <w:rsid w:val="00C11583"/>
    <w:rsid w:val="00C11F33"/>
    <w:rsid w:val="00C131FD"/>
    <w:rsid w:val="00C15285"/>
    <w:rsid w:val="00C16C08"/>
    <w:rsid w:val="00C211CC"/>
    <w:rsid w:val="00C223EF"/>
    <w:rsid w:val="00C232B7"/>
    <w:rsid w:val="00C23429"/>
    <w:rsid w:val="00C235E9"/>
    <w:rsid w:val="00C23BFC"/>
    <w:rsid w:val="00C2467F"/>
    <w:rsid w:val="00C25224"/>
    <w:rsid w:val="00C25EF0"/>
    <w:rsid w:val="00C27068"/>
    <w:rsid w:val="00C30027"/>
    <w:rsid w:val="00C303AE"/>
    <w:rsid w:val="00C32535"/>
    <w:rsid w:val="00C33D8C"/>
    <w:rsid w:val="00C34AF1"/>
    <w:rsid w:val="00C35598"/>
    <w:rsid w:val="00C36EC5"/>
    <w:rsid w:val="00C47C4B"/>
    <w:rsid w:val="00C51234"/>
    <w:rsid w:val="00C51F59"/>
    <w:rsid w:val="00C5248B"/>
    <w:rsid w:val="00C52D06"/>
    <w:rsid w:val="00C53AC5"/>
    <w:rsid w:val="00C5466C"/>
    <w:rsid w:val="00C54747"/>
    <w:rsid w:val="00C55632"/>
    <w:rsid w:val="00C616C7"/>
    <w:rsid w:val="00C61BA9"/>
    <w:rsid w:val="00C65C59"/>
    <w:rsid w:val="00C70434"/>
    <w:rsid w:val="00C704C9"/>
    <w:rsid w:val="00C7135A"/>
    <w:rsid w:val="00C713FA"/>
    <w:rsid w:val="00C74AB0"/>
    <w:rsid w:val="00C74FD6"/>
    <w:rsid w:val="00C773AF"/>
    <w:rsid w:val="00C77A9F"/>
    <w:rsid w:val="00C77CEB"/>
    <w:rsid w:val="00C80BC1"/>
    <w:rsid w:val="00C817D2"/>
    <w:rsid w:val="00C82385"/>
    <w:rsid w:val="00C83C3E"/>
    <w:rsid w:val="00C84721"/>
    <w:rsid w:val="00C8554F"/>
    <w:rsid w:val="00C90338"/>
    <w:rsid w:val="00C91120"/>
    <w:rsid w:val="00C91D42"/>
    <w:rsid w:val="00C935D4"/>
    <w:rsid w:val="00C95B8A"/>
    <w:rsid w:val="00CA07DE"/>
    <w:rsid w:val="00CA0A17"/>
    <w:rsid w:val="00CA3AD6"/>
    <w:rsid w:val="00CA5E30"/>
    <w:rsid w:val="00CA7BE8"/>
    <w:rsid w:val="00CB0729"/>
    <w:rsid w:val="00CB0AA9"/>
    <w:rsid w:val="00CB1B36"/>
    <w:rsid w:val="00CB1C55"/>
    <w:rsid w:val="00CB2807"/>
    <w:rsid w:val="00CB303F"/>
    <w:rsid w:val="00CB3C8C"/>
    <w:rsid w:val="00CB4CE3"/>
    <w:rsid w:val="00CB69C7"/>
    <w:rsid w:val="00CB727D"/>
    <w:rsid w:val="00CB7BF8"/>
    <w:rsid w:val="00CC12E1"/>
    <w:rsid w:val="00CC1A70"/>
    <w:rsid w:val="00CC3643"/>
    <w:rsid w:val="00CC3BB2"/>
    <w:rsid w:val="00CC4425"/>
    <w:rsid w:val="00CC5DB1"/>
    <w:rsid w:val="00CC629A"/>
    <w:rsid w:val="00CD01BA"/>
    <w:rsid w:val="00CD176A"/>
    <w:rsid w:val="00CD185E"/>
    <w:rsid w:val="00CD1F95"/>
    <w:rsid w:val="00CD48DE"/>
    <w:rsid w:val="00CD4928"/>
    <w:rsid w:val="00CD551D"/>
    <w:rsid w:val="00CD75F3"/>
    <w:rsid w:val="00CE0064"/>
    <w:rsid w:val="00CE284C"/>
    <w:rsid w:val="00CE296B"/>
    <w:rsid w:val="00CE2FE4"/>
    <w:rsid w:val="00CE3BAC"/>
    <w:rsid w:val="00CE4D8A"/>
    <w:rsid w:val="00CE55EB"/>
    <w:rsid w:val="00CF0D10"/>
    <w:rsid w:val="00CF0EF0"/>
    <w:rsid w:val="00CF3907"/>
    <w:rsid w:val="00CF7C4A"/>
    <w:rsid w:val="00D0311E"/>
    <w:rsid w:val="00D059B3"/>
    <w:rsid w:val="00D06A82"/>
    <w:rsid w:val="00D07C77"/>
    <w:rsid w:val="00D119D7"/>
    <w:rsid w:val="00D123E8"/>
    <w:rsid w:val="00D15670"/>
    <w:rsid w:val="00D15AC0"/>
    <w:rsid w:val="00D21914"/>
    <w:rsid w:val="00D22A7C"/>
    <w:rsid w:val="00D2723A"/>
    <w:rsid w:val="00D2783F"/>
    <w:rsid w:val="00D327CF"/>
    <w:rsid w:val="00D330F1"/>
    <w:rsid w:val="00D33E9E"/>
    <w:rsid w:val="00D34794"/>
    <w:rsid w:val="00D35968"/>
    <w:rsid w:val="00D35EE3"/>
    <w:rsid w:val="00D36677"/>
    <w:rsid w:val="00D36A87"/>
    <w:rsid w:val="00D3731A"/>
    <w:rsid w:val="00D41C93"/>
    <w:rsid w:val="00D455E3"/>
    <w:rsid w:val="00D47188"/>
    <w:rsid w:val="00D47670"/>
    <w:rsid w:val="00D47932"/>
    <w:rsid w:val="00D47F96"/>
    <w:rsid w:val="00D50BDD"/>
    <w:rsid w:val="00D50F7D"/>
    <w:rsid w:val="00D50FE3"/>
    <w:rsid w:val="00D5398C"/>
    <w:rsid w:val="00D55815"/>
    <w:rsid w:val="00D560D9"/>
    <w:rsid w:val="00D56E8E"/>
    <w:rsid w:val="00D57E5B"/>
    <w:rsid w:val="00D62A3F"/>
    <w:rsid w:val="00D62D80"/>
    <w:rsid w:val="00D6623C"/>
    <w:rsid w:val="00D6710A"/>
    <w:rsid w:val="00D70E6B"/>
    <w:rsid w:val="00D716D2"/>
    <w:rsid w:val="00D727B9"/>
    <w:rsid w:val="00D7338E"/>
    <w:rsid w:val="00D73EB2"/>
    <w:rsid w:val="00D75F0F"/>
    <w:rsid w:val="00D76037"/>
    <w:rsid w:val="00D7616C"/>
    <w:rsid w:val="00D76E3C"/>
    <w:rsid w:val="00D77064"/>
    <w:rsid w:val="00D83227"/>
    <w:rsid w:val="00D837DE"/>
    <w:rsid w:val="00D83A1D"/>
    <w:rsid w:val="00D856DB"/>
    <w:rsid w:val="00D85AE6"/>
    <w:rsid w:val="00D867FA"/>
    <w:rsid w:val="00D87B24"/>
    <w:rsid w:val="00D918E5"/>
    <w:rsid w:val="00D921B6"/>
    <w:rsid w:val="00D93D11"/>
    <w:rsid w:val="00DA2B6D"/>
    <w:rsid w:val="00DA38E6"/>
    <w:rsid w:val="00DA4E0E"/>
    <w:rsid w:val="00DA5E61"/>
    <w:rsid w:val="00DA6BA4"/>
    <w:rsid w:val="00DB0E38"/>
    <w:rsid w:val="00DB172E"/>
    <w:rsid w:val="00DB3666"/>
    <w:rsid w:val="00DB4988"/>
    <w:rsid w:val="00DB5352"/>
    <w:rsid w:val="00DB5995"/>
    <w:rsid w:val="00DB7EC9"/>
    <w:rsid w:val="00DC0556"/>
    <w:rsid w:val="00DC0717"/>
    <w:rsid w:val="00DC2142"/>
    <w:rsid w:val="00DC5732"/>
    <w:rsid w:val="00DC7222"/>
    <w:rsid w:val="00DD2474"/>
    <w:rsid w:val="00DD3534"/>
    <w:rsid w:val="00DD5E9E"/>
    <w:rsid w:val="00DE0114"/>
    <w:rsid w:val="00DE132D"/>
    <w:rsid w:val="00DE3167"/>
    <w:rsid w:val="00DE555B"/>
    <w:rsid w:val="00DE67CD"/>
    <w:rsid w:val="00DE6EF2"/>
    <w:rsid w:val="00DE73F9"/>
    <w:rsid w:val="00DF001B"/>
    <w:rsid w:val="00DF00AB"/>
    <w:rsid w:val="00DF4498"/>
    <w:rsid w:val="00DF7E7C"/>
    <w:rsid w:val="00E0030D"/>
    <w:rsid w:val="00E01A2B"/>
    <w:rsid w:val="00E029CB"/>
    <w:rsid w:val="00E02AFE"/>
    <w:rsid w:val="00E03FF4"/>
    <w:rsid w:val="00E06A3F"/>
    <w:rsid w:val="00E10048"/>
    <w:rsid w:val="00E12A34"/>
    <w:rsid w:val="00E12C37"/>
    <w:rsid w:val="00E13840"/>
    <w:rsid w:val="00E152EB"/>
    <w:rsid w:val="00E17438"/>
    <w:rsid w:val="00E21D0A"/>
    <w:rsid w:val="00E23B6A"/>
    <w:rsid w:val="00E25C35"/>
    <w:rsid w:val="00E2724C"/>
    <w:rsid w:val="00E30DA5"/>
    <w:rsid w:val="00E31E0E"/>
    <w:rsid w:val="00E33407"/>
    <w:rsid w:val="00E339DC"/>
    <w:rsid w:val="00E343DA"/>
    <w:rsid w:val="00E3795C"/>
    <w:rsid w:val="00E37E62"/>
    <w:rsid w:val="00E411A3"/>
    <w:rsid w:val="00E418CD"/>
    <w:rsid w:val="00E42C64"/>
    <w:rsid w:val="00E44812"/>
    <w:rsid w:val="00E45630"/>
    <w:rsid w:val="00E45B55"/>
    <w:rsid w:val="00E45FBA"/>
    <w:rsid w:val="00E500CF"/>
    <w:rsid w:val="00E5183C"/>
    <w:rsid w:val="00E533C1"/>
    <w:rsid w:val="00E53CF1"/>
    <w:rsid w:val="00E54B45"/>
    <w:rsid w:val="00E57673"/>
    <w:rsid w:val="00E579EA"/>
    <w:rsid w:val="00E57A93"/>
    <w:rsid w:val="00E61F9F"/>
    <w:rsid w:val="00E638A5"/>
    <w:rsid w:val="00E6498D"/>
    <w:rsid w:val="00E65208"/>
    <w:rsid w:val="00E6533E"/>
    <w:rsid w:val="00E70A6C"/>
    <w:rsid w:val="00E70B40"/>
    <w:rsid w:val="00E7532D"/>
    <w:rsid w:val="00E77F10"/>
    <w:rsid w:val="00E8040B"/>
    <w:rsid w:val="00E8259A"/>
    <w:rsid w:val="00E836CF"/>
    <w:rsid w:val="00E85887"/>
    <w:rsid w:val="00E85FB5"/>
    <w:rsid w:val="00E86107"/>
    <w:rsid w:val="00E864CF"/>
    <w:rsid w:val="00E918C9"/>
    <w:rsid w:val="00E91EDE"/>
    <w:rsid w:val="00E93F70"/>
    <w:rsid w:val="00E94981"/>
    <w:rsid w:val="00E95609"/>
    <w:rsid w:val="00E9670C"/>
    <w:rsid w:val="00E97AF5"/>
    <w:rsid w:val="00EA457E"/>
    <w:rsid w:val="00EA49B9"/>
    <w:rsid w:val="00EA49EA"/>
    <w:rsid w:val="00EA5A01"/>
    <w:rsid w:val="00EA620D"/>
    <w:rsid w:val="00EB2CD7"/>
    <w:rsid w:val="00EB46F0"/>
    <w:rsid w:val="00EB48AC"/>
    <w:rsid w:val="00EB655B"/>
    <w:rsid w:val="00EC0574"/>
    <w:rsid w:val="00EC0791"/>
    <w:rsid w:val="00EC1196"/>
    <w:rsid w:val="00EC35EC"/>
    <w:rsid w:val="00EC4537"/>
    <w:rsid w:val="00EC5270"/>
    <w:rsid w:val="00EC5278"/>
    <w:rsid w:val="00EC5D42"/>
    <w:rsid w:val="00EC6129"/>
    <w:rsid w:val="00EC73A9"/>
    <w:rsid w:val="00EC7491"/>
    <w:rsid w:val="00ED0324"/>
    <w:rsid w:val="00ED0EDD"/>
    <w:rsid w:val="00ED110D"/>
    <w:rsid w:val="00ED17CF"/>
    <w:rsid w:val="00ED278A"/>
    <w:rsid w:val="00ED2A43"/>
    <w:rsid w:val="00ED364B"/>
    <w:rsid w:val="00ED3F44"/>
    <w:rsid w:val="00ED4BF0"/>
    <w:rsid w:val="00ED5627"/>
    <w:rsid w:val="00ED6695"/>
    <w:rsid w:val="00EE273F"/>
    <w:rsid w:val="00EE58E2"/>
    <w:rsid w:val="00EE681C"/>
    <w:rsid w:val="00EE7129"/>
    <w:rsid w:val="00EF0973"/>
    <w:rsid w:val="00EF20AC"/>
    <w:rsid w:val="00EF262A"/>
    <w:rsid w:val="00EF3661"/>
    <w:rsid w:val="00EF4630"/>
    <w:rsid w:val="00EF6C24"/>
    <w:rsid w:val="00EF702A"/>
    <w:rsid w:val="00EF7673"/>
    <w:rsid w:val="00EF767B"/>
    <w:rsid w:val="00EF7A28"/>
    <w:rsid w:val="00F00A5D"/>
    <w:rsid w:val="00F02011"/>
    <w:rsid w:val="00F04045"/>
    <w:rsid w:val="00F1022D"/>
    <w:rsid w:val="00F10E4E"/>
    <w:rsid w:val="00F118D0"/>
    <w:rsid w:val="00F12FE2"/>
    <w:rsid w:val="00F13263"/>
    <w:rsid w:val="00F13294"/>
    <w:rsid w:val="00F14852"/>
    <w:rsid w:val="00F1548E"/>
    <w:rsid w:val="00F17C45"/>
    <w:rsid w:val="00F208DE"/>
    <w:rsid w:val="00F21185"/>
    <w:rsid w:val="00F22513"/>
    <w:rsid w:val="00F26512"/>
    <w:rsid w:val="00F2736E"/>
    <w:rsid w:val="00F3490F"/>
    <w:rsid w:val="00F354A4"/>
    <w:rsid w:val="00F36486"/>
    <w:rsid w:val="00F37388"/>
    <w:rsid w:val="00F40545"/>
    <w:rsid w:val="00F4057F"/>
    <w:rsid w:val="00F41C02"/>
    <w:rsid w:val="00F423E7"/>
    <w:rsid w:val="00F426CF"/>
    <w:rsid w:val="00F4462E"/>
    <w:rsid w:val="00F44684"/>
    <w:rsid w:val="00F44CD7"/>
    <w:rsid w:val="00F44D5B"/>
    <w:rsid w:val="00F457D8"/>
    <w:rsid w:val="00F45ABA"/>
    <w:rsid w:val="00F45D0E"/>
    <w:rsid w:val="00F45D35"/>
    <w:rsid w:val="00F45DC3"/>
    <w:rsid w:val="00F469EF"/>
    <w:rsid w:val="00F50CC4"/>
    <w:rsid w:val="00F51333"/>
    <w:rsid w:val="00F5168A"/>
    <w:rsid w:val="00F533A9"/>
    <w:rsid w:val="00F53754"/>
    <w:rsid w:val="00F555EC"/>
    <w:rsid w:val="00F56979"/>
    <w:rsid w:val="00F6050F"/>
    <w:rsid w:val="00F61F39"/>
    <w:rsid w:val="00F6356E"/>
    <w:rsid w:val="00F66497"/>
    <w:rsid w:val="00F66667"/>
    <w:rsid w:val="00F6712B"/>
    <w:rsid w:val="00F71D4F"/>
    <w:rsid w:val="00F74572"/>
    <w:rsid w:val="00F75706"/>
    <w:rsid w:val="00F80890"/>
    <w:rsid w:val="00F816B2"/>
    <w:rsid w:val="00F83601"/>
    <w:rsid w:val="00F847DD"/>
    <w:rsid w:val="00F8501F"/>
    <w:rsid w:val="00F86467"/>
    <w:rsid w:val="00F8744D"/>
    <w:rsid w:val="00F90459"/>
    <w:rsid w:val="00F90467"/>
    <w:rsid w:val="00F93D47"/>
    <w:rsid w:val="00F952FC"/>
    <w:rsid w:val="00F95770"/>
    <w:rsid w:val="00F96F60"/>
    <w:rsid w:val="00FA0A02"/>
    <w:rsid w:val="00FA1109"/>
    <w:rsid w:val="00FA19EE"/>
    <w:rsid w:val="00FA3EBD"/>
    <w:rsid w:val="00FA6B7F"/>
    <w:rsid w:val="00FA6C9B"/>
    <w:rsid w:val="00FB0422"/>
    <w:rsid w:val="00FB1489"/>
    <w:rsid w:val="00FB1C0C"/>
    <w:rsid w:val="00FB288C"/>
    <w:rsid w:val="00FB3436"/>
    <w:rsid w:val="00FC16D5"/>
    <w:rsid w:val="00FC2C70"/>
    <w:rsid w:val="00FC5A4C"/>
    <w:rsid w:val="00FC6A82"/>
    <w:rsid w:val="00FC7B55"/>
    <w:rsid w:val="00FC7FC3"/>
    <w:rsid w:val="00FD03BA"/>
    <w:rsid w:val="00FD0D74"/>
    <w:rsid w:val="00FD1A88"/>
    <w:rsid w:val="00FD3530"/>
    <w:rsid w:val="00FD37A8"/>
    <w:rsid w:val="00FD5330"/>
    <w:rsid w:val="00FD53ED"/>
    <w:rsid w:val="00FD77AE"/>
    <w:rsid w:val="00FE35B5"/>
    <w:rsid w:val="00FE3CDD"/>
    <w:rsid w:val="00FE4715"/>
    <w:rsid w:val="00FE5358"/>
    <w:rsid w:val="00FE53D7"/>
    <w:rsid w:val="00FE69D4"/>
    <w:rsid w:val="00FE7B21"/>
    <w:rsid w:val="00FF033D"/>
    <w:rsid w:val="00FF1619"/>
    <w:rsid w:val="00FF1F4D"/>
    <w:rsid w:val="00FF30E4"/>
    <w:rsid w:val="00FF3772"/>
    <w:rsid w:val="00FF47F8"/>
    <w:rsid w:val="00FF4A8E"/>
    <w:rsid w:val="00FF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A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7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760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7C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B28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96C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17DA4"/>
    <w:rPr>
      <w:color w:val="0000FF"/>
      <w:u w:val="single"/>
    </w:rPr>
  </w:style>
  <w:style w:type="paragraph" w:styleId="Nagwek">
    <w:name w:val="header"/>
    <w:aliases w:val="Nagłówek strony 1"/>
    <w:basedOn w:val="Normalny"/>
    <w:link w:val="NagwekZnak"/>
    <w:rsid w:val="00717DA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17D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7DA4"/>
  </w:style>
  <w:style w:type="paragraph" w:styleId="Spistreci1">
    <w:name w:val="toc 1"/>
    <w:basedOn w:val="Normalny"/>
    <w:next w:val="Normalny"/>
    <w:autoRedefine/>
    <w:uiPriority w:val="39"/>
    <w:rsid w:val="00756C6F"/>
    <w:pPr>
      <w:tabs>
        <w:tab w:val="left" w:pos="480"/>
        <w:tab w:val="right" w:leader="dot" w:pos="9488"/>
      </w:tabs>
    </w:pPr>
    <w:rPr>
      <w:rFonts w:ascii="Arial" w:hAnsi="Arial" w:cs="Arial"/>
      <w:noProof/>
      <w:sz w:val="18"/>
    </w:rPr>
  </w:style>
  <w:style w:type="paragraph" w:styleId="Spistreci2">
    <w:name w:val="toc 2"/>
    <w:basedOn w:val="Normalny"/>
    <w:next w:val="Normalny"/>
    <w:autoRedefine/>
    <w:uiPriority w:val="39"/>
    <w:rsid w:val="004D55D5"/>
    <w:pPr>
      <w:tabs>
        <w:tab w:val="left" w:pos="709"/>
        <w:tab w:val="left" w:pos="993"/>
        <w:tab w:val="right" w:leader="dot" w:pos="9497"/>
      </w:tabs>
      <w:spacing w:before="60" w:after="60"/>
      <w:ind w:left="238"/>
      <w:jc w:val="both"/>
    </w:pPr>
    <w:rPr>
      <w:rFonts w:ascii="Verdana" w:hAnsi="Verdana"/>
      <w:sz w:val="18"/>
    </w:rPr>
  </w:style>
  <w:style w:type="paragraph" w:customStyle="1" w:styleId="michalk">
    <w:name w:val="michalk"/>
    <w:basedOn w:val="Nagwek1"/>
    <w:rsid w:val="00717DA4"/>
    <w:pPr>
      <w:tabs>
        <w:tab w:val="num" w:pos="360"/>
      </w:tabs>
      <w:spacing w:before="0" w:after="0" w:line="360" w:lineRule="auto"/>
      <w:ind w:left="360" w:hanging="360"/>
    </w:pPr>
    <w:rPr>
      <w:rFonts w:ascii="Verdana" w:hAnsi="Verdana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E4E39"/>
    <w:pPr>
      <w:tabs>
        <w:tab w:val="left" w:pos="1100"/>
        <w:tab w:val="right" w:pos="9498"/>
      </w:tabs>
      <w:ind w:left="480"/>
      <w:jc w:val="both"/>
    </w:pPr>
    <w:rPr>
      <w:rFonts w:ascii="Verdana" w:hAnsi="Verdana"/>
      <w:sz w:val="20"/>
    </w:rPr>
  </w:style>
  <w:style w:type="paragraph" w:customStyle="1" w:styleId="1poziomELO">
    <w:name w:val="1_poziom_ELO"/>
    <w:basedOn w:val="Nagwek1"/>
    <w:rsid w:val="00717DA4"/>
    <w:pPr>
      <w:spacing w:before="0" w:after="0" w:line="360" w:lineRule="auto"/>
      <w:jc w:val="center"/>
    </w:pPr>
  </w:style>
  <w:style w:type="paragraph" w:customStyle="1" w:styleId="2poziomELO">
    <w:name w:val="2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Naglowek3">
    <w:name w:val="Naglowek 3"/>
    <w:basedOn w:val="Normalny"/>
    <w:rsid w:val="00717DA4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">
    <w:name w:val="Znak"/>
    <w:basedOn w:val="Normalny"/>
    <w:rsid w:val="00717DA4"/>
    <w:pPr>
      <w:tabs>
        <w:tab w:val="left" w:pos="709"/>
      </w:tabs>
    </w:pPr>
    <w:rPr>
      <w:rFonts w:ascii="Tahoma" w:hAnsi="Tahoma"/>
    </w:rPr>
  </w:style>
  <w:style w:type="paragraph" w:customStyle="1" w:styleId="pkt">
    <w:name w:val="pkt"/>
    <w:basedOn w:val="Normalny"/>
    <w:rsid w:val="00D21914"/>
    <w:pPr>
      <w:spacing w:before="60" w:after="60"/>
      <w:ind w:left="851" w:hanging="295"/>
      <w:jc w:val="both"/>
    </w:pPr>
  </w:style>
  <w:style w:type="paragraph" w:customStyle="1" w:styleId="glowny2">
    <w:name w:val="glowny2"/>
    <w:basedOn w:val="Normalny"/>
    <w:rsid w:val="00A628B1"/>
    <w:pPr>
      <w:numPr>
        <w:ilvl w:val="1"/>
        <w:numId w:val="1"/>
      </w:numPr>
      <w:tabs>
        <w:tab w:val="clear" w:pos="720"/>
      </w:tabs>
      <w:spacing w:before="240" w:after="120"/>
      <w:ind w:left="0" w:firstLine="0"/>
      <w:jc w:val="center"/>
    </w:pPr>
    <w:rPr>
      <w:rFonts w:ascii="Verdana" w:hAnsi="Verdana"/>
      <w:b/>
    </w:rPr>
  </w:style>
  <w:style w:type="paragraph" w:customStyle="1" w:styleId="zalacznik1">
    <w:name w:val="zalacznik 1"/>
    <w:basedOn w:val="Nagwek2"/>
    <w:rsid w:val="00576014"/>
    <w:pPr>
      <w:numPr>
        <w:ilvl w:val="1"/>
        <w:numId w:val="2"/>
      </w:numPr>
      <w:tabs>
        <w:tab w:val="clear" w:pos="720"/>
        <w:tab w:val="num" w:pos="1778"/>
      </w:tabs>
      <w:spacing w:after="120"/>
      <w:ind w:left="1778" w:hanging="360"/>
    </w:pPr>
    <w:rPr>
      <w:rFonts w:ascii="Verdana" w:hAnsi="Verdana"/>
      <w:i w:val="0"/>
      <w:color w:val="000080"/>
      <w:sz w:val="20"/>
      <w:szCs w:val="20"/>
    </w:rPr>
  </w:style>
  <w:style w:type="paragraph" w:customStyle="1" w:styleId="michalk2">
    <w:name w:val="michalk2"/>
    <w:basedOn w:val="Normalny"/>
    <w:rsid w:val="00576014"/>
    <w:pPr>
      <w:numPr>
        <w:ilvl w:val="1"/>
        <w:numId w:val="3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styleId="Tekstpodstawowywcity3">
    <w:name w:val="Body Text Indent 3"/>
    <w:basedOn w:val="Normalny"/>
    <w:rsid w:val="00CA3AD6"/>
    <w:pPr>
      <w:ind w:left="1416"/>
      <w:jc w:val="both"/>
    </w:pPr>
    <w:rPr>
      <w:rFonts w:ascii="Arial" w:hAnsi="Arial" w:cs="Arial"/>
    </w:rPr>
  </w:style>
  <w:style w:type="paragraph" w:customStyle="1" w:styleId="glowny1">
    <w:name w:val="glowny1"/>
    <w:basedOn w:val="Normalny"/>
    <w:rsid w:val="00297584"/>
    <w:pPr>
      <w:numPr>
        <w:numId w:val="4"/>
      </w:numPr>
      <w:tabs>
        <w:tab w:val="clear" w:pos="360"/>
      </w:tabs>
      <w:spacing w:before="240" w:after="120"/>
      <w:ind w:left="0" w:firstLine="0"/>
      <w:jc w:val="both"/>
    </w:pPr>
    <w:rPr>
      <w:rFonts w:ascii="Verdana" w:hAnsi="Verdana"/>
      <w:b/>
      <w:sz w:val="20"/>
      <w:szCs w:val="20"/>
    </w:rPr>
  </w:style>
  <w:style w:type="paragraph" w:styleId="Tekstdymka">
    <w:name w:val="Balloon Text"/>
    <w:basedOn w:val="Normalny"/>
    <w:semiHidden/>
    <w:rsid w:val="00970120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1 Znak"/>
    <w:link w:val="Nagwek"/>
    <w:rsid w:val="00FE53D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E53D7"/>
    <w:rPr>
      <w:sz w:val="24"/>
      <w:szCs w:val="24"/>
    </w:rPr>
  </w:style>
  <w:style w:type="paragraph" w:customStyle="1" w:styleId="ZnakZnakZnakZnak">
    <w:name w:val="Znak Znak Znak Znak"/>
    <w:basedOn w:val="Normalny"/>
    <w:rsid w:val="005F0FC4"/>
    <w:pPr>
      <w:tabs>
        <w:tab w:val="left" w:pos="709"/>
      </w:tabs>
    </w:pPr>
    <w:rPr>
      <w:rFonts w:ascii="Tahoma" w:hAnsi="Tahoma"/>
    </w:rPr>
  </w:style>
  <w:style w:type="paragraph" w:customStyle="1" w:styleId="zalacznik3">
    <w:name w:val="zalacznik 3"/>
    <w:basedOn w:val="Nagwek2"/>
    <w:rsid w:val="006D2550"/>
    <w:pPr>
      <w:numPr>
        <w:numId w:val="5"/>
      </w:numPr>
      <w:spacing w:after="120"/>
    </w:pPr>
    <w:rPr>
      <w:rFonts w:ascii="Verdana" w:hAnsi="Verdana"/>
      <w:i w:val="0"/>
      <w:color w:val="000080"/>
      <w:sz w:val="20"/>
      <w:szCs w:val="20"/>
    </w:rPr>
  </w:style>
  <w:style w:type="character" w:customStyle="1" w:styleId="Nagwek1Znak">
    <w:name w:val="Nagłówek 1 Znak"/>
    <w:link w:val="Nagwek1"/>
    <w:rsid w:val="00255503"/>
    <w:rPr>
      <w:rFonts w:ascii="Arial" w:hAnsi="Arial" w:cs="Arial"/>
      <w:b/>
      <w:bCs/>
      <w:kern w:val="32"/>
      <w:sz w:val="32"/>
      <w:szCs w:val="32"/>
    </w:rPr>
  </w:style>
  <w:style w:type="character" w:customStyle="1" w:styleId="etykietaelementu">
    <w:name w:val="etykietaelementu"/>
    <w:rsid w:val="00DA4E0E"/>
  </w:style>
  <w:style w:type="character" w:customStyle="1" w:styleId="mpi">
    <w:name w:val="mpi"/>
    <w:rsid w:val="00DA4E0E"/>
  </w:style>
  <w:style w:type="character" w:customStyle="1" w:styleId="nazwafirmy">
    <w:name w:val="nazwafirmy"/>
    <w:rsid w:val="00DA4E0E"/>
  </w:style>
  <w:style w:type="character" w:customStyle="1" w:styleId="berethiglight">
    <w:name w:val="berethiglight"/>
    <w:rsid w:val="00DA4E0E"/>
  </w:style>
  <w:style w:type="character" w:customStyle="1" w:styleId="st">
    <w:name w:val="st"/>
    <w:rsid w:val="003501AB"/>
  </w:style>
  <w:style w:type="paragraph" w:customStyle="1" w:styleId="Default">
    <w:name w:val="Default"/>
    <w:rsid w:val="00FF4A8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uiPriority w:val="99"/>
    <w:rsid w:val="00FF4A8E"/>
    <w:rPr>
      <w:sz w:val="16"/>
      <w:szCs w:val="16"/>
    </w:rPr>
  </w:style>
  <w:style w:type="paragraph" w:customStyle="1" w:styleId="ZnakZnak1Znak">
    <w:name w:val="Znak Znak1 Znak"/>
    <w:basedOn w:val="Normalny"/>
    <w:rsid w:val="00613F48"/>
    <w:pPr>
      <w:tabs>
        <w:tab w:val="left" w:pos="709"/>
      </w:tabs>
    </w:pPr>
    <w:rPr>
      <w:rFonts w:ascii="Tahoma" w:hAnsi="Tahoma"/>
    </w:rPr>
  </w:style>
  <w:style w:type="paragraph" w:styleId="Spistreci4">
    <w:name w:val="toc 4"/>
    <w:basedOn w:val="Normalny"/>
    <w:next w:val="Normalny"/>
    <w:autoRedefine/>
    <w:uiPriority w:val="39"/>
    <w:unhideWhenUsed/>
    <w:rsid w:val="0000477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00477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00477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00477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00477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00477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3610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10D8"/>
  </w:style>
  <w:style w:type="paragraph" w:styleId="Tematkomentarza">
    <w:name w:val="annotation subject"/>
    <w:basedOn w:val="Tekstkomentarza"/>
    <w:next w:val="Tekstkomentarza"/>
    <w:link w:val="TematkomentarzaZnak"/>
    <w:rsid w:val="003610D8"/>
    <w:rPr>
      <w:b/>
      <w:bCs/>
    </w:rPr>
  </w:style>
  <w:style w:type="character" w:customStyle="1" w:styleId="TematkomentarzaZnak">
    <w:name w:val="Temat komentarza Znak"/>
    <w:link w:val="Tematkomentarza"/>
    <w:rsid w:val="003610D8"/>
    <w:rPr>
      <w:b/>
      <w:bCs/>
    </w:rPr>
  </w:style>
  <w:style w:type="character" w:customStyle="1" w:styleId="h11">
    <w:name w:val="h11"/>
    <w:rsid w:val="00BB0D0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Numerowanie,wypunktowanie,List Paragraph,Akapit z listą BS,lp1,Preambuła,L1,sw tekst,2 heading"/>
    <w:basedOn w:val="Normalny"/>
    <w:link w:val="AkapitzlistZnak"/>
    <w:uiPriority w:val="34"/>
    <w:qFormat/>
    <w:rsid w:val="006211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1A2B"/>
    <w:rPr>
      <w:sz w:val="24"/>
      <w:szCs w:val="24"/>
    </w:rPr>
  </w:style>
  <w:style w:type="character" w:customStyle="1" w:styleId="apple-converted-space">
    <w:name w:val="apple-converted-space"/>
    <w:rsid w:val="00943B15"/>
  </w:style>
  <w:style w:type="character" w:customStyle="1" w:styleId="txt-new">
    <w:name w:val="txt-new"/>
    <w:rsid w:val="00943B15"/>
  </w:style>
  <w:style w:type="paragraph" w:customStyle="1" w:styleId="spistrescipoziom1">
    <w:name w:val="spis_tresci_poziom_1"/>
    <w:basedOn w:val="Normalny"/>
    <w:link w:val="spistrescipoziom1Znak"/>
    <w:qFormat/>
    <w:rsid w:val="00AC05E7"/>
    <w:pPr>
      <w:numPr>
        <w:numId w:val="6"/>
      </w:numPr>
      <w:spacing w:after="120"/>
      <w:ind w:left="36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link w:val="spistrescipoziom2Znak"/>
    <w:qFormat/>
    <w:rsid w:val="00AC05E7"/>
    <w:pPr>
      <w:numPr>
        <w:ilvl w:val="1"/>
        <w:numId w:val="6"/>
      </w:numPr>
      <w:spacing w:after="120"/>
      <w:jc w:val="both"/>
    </w:pPr>
    <w:rPr>
      <w:rFonts w:ascii="Arial" w:hAnsi="Arial" w:cs="Arial"/>
      <w:b/>
      <w:sz w:val="20"/>
      <w:szCs w:val="20"/>
    </w:rPr>
  </w:style>
  <w:style w:type="character" w:customStyle="1" w:styleId="spistrescipoziom1Znak">
    <w:name w:val="spis_tresci_poziom_1 Znak"/>
    <w:link w:val="spistrescipoziom1"/>
    <w:rsid w:val="00AC05E7"/>
    <w:rPr>
      <w:rFonts w:ascii="Arial" w:hAnsi="Arial" w:cs="Arial"/>
      <w:b/>
    </w:rPr>
  </w:style>
  <w:style w:type="character" w:customStyle="1" w:styleId="Nagwek9Znak">
    <w:name w:val="Nagłówek 9 Znak"/>
    <w:link w:val="Nagwek9"/>
    <w:rsid w:val="00A96C40"/>
    <w:rPr>
      <w:rFonts w:ascii="Cambria" w:eastAsia="Times New Roman" w:hAnsi="Cambria" w:cs="Times New Roman"/>
      <w:sz w:val="22"/>
      <w:szCs w:val="22"/>
    </w:rPr>
  </w:style>
  <w:style w:type="character" w:customStyle="1" w:styleId="spistrescipoziom2Znak">
    <w:name w:val="spis_tresci_poziom_2 Znak"/>
    <w:link w:val="spistrescipoziom2"/>
    <w:rsid w:val="00AC05E7"/>
    <w:rPr>
      <w:rFonts w:ascii="Arial" w:hAnsi="Arial" w:cs="Arial"/>
      <w:b/>
    </w:rPr>
  </w:style>
  <w:style w:type="character" w:customStyle="1" w:styleId="luchili">
    <w:name w:val="luc_hili"/>
    <w:rsid w:val="00B17E49"/>
  </w:style>
  <w:style w:type="paragraph" w:styleId="Tekstpodstawowy2">
    <w:name w:val="Body Text 2"/>
    <w:basedOn w:val="Normalny"/>
    <w:link w:val="Tekstpodstawowy2Znak"/>
    <w:rsid w:val="003B6D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6D5F"/>
    <w:rPr>
      <w:sz w:val="24"/>
      <w:szCs w:val="24"/>
    </w:rPr>
  </w:style>
  <w:style w:type="paragraph" w:customStyle="1" w:styleId="Zwykytekst2">
    <w:name w:val="Zwykły tekst2"/>
    <w:basedOn w:val="Normalny"/>
    <w:rsid w:val="003B6D5F"/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link w:val="Nagwek3"/>
    <w:semiHidden/>
    <w:rsid w:val="00307C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13">
    <w:name w:val="Styl13"/>
    <w:basedOn w:val="spistrescipoziom2"/>
    <w:rsid w:val="005B583B"/>
    <w:pPr>
      <w:numPr>
        <w:ilvl w:val="0"/>
        <w:numId w:val="0"/>
      </w:numPr>
      <w:tabs>
        <w:tab w:val="num" w:pos="360"/>
      </w:tabs>
      <w:ind w:left="1224" w:hanging="504"/>
    </w:pPr>
    <w:rPr>
      <w:b w:val="0"/>
    </w:rPr>
  </w:style>
  <w:style w:type="character" w:styleId="Uwydatnienie">
    <w:name w:val="Emphasis"/>
    <w:uiPriority w:val="20"/>
    <w:qFormat/>
    <w:rsid w:val="00277AC8"/>
    <w:rPr>
      <w:i/>
      <w:iCs/>
    </w:rPr>
  </w:style>
  <w:style w:type="character" w:customStyle="1" w:styleId="alb">
    <w:name w:val="a_lb"/>
    <w:rsid w:val="00277AC8"/>
  </w:style>
  <w:style w:type="character" w:customStyle="1" w:styleId="fn-ref">
    <w:name w:val="fn-ref"/>
    <w:rsid w:val="005E046D"/>
  </w:style>
  <w:style w:type="character" w:customStyle="1" w:styleId="alb-s">
    <w:name w:val="a_lb-s"/>
    <w:rsid w:val="005E046D"/>
  </w:style>
  <w:style w:type="character" w:customStyle="1" w:styleId="Teksttreci">
    <w:name w:val="Tekst treści_"/>
    <w:link w:val="Teksttreci1"/>
    <w:uiPriority w:val="99"/>
    <w:rsid w:val="00966D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4">
    <w:name w:val="Tekst treści14"/>
    <w:uiPriority w:val="99"/>
    <w:rsid w:val="00966D7F"/>
    <w:rPr>
      <w:rFonts w:ascii="Arial" w:hAnsi="Arial" w:cs="Arial"/>
      <w:color w:val="0000FF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66D7F"/>
    <w:pPr>
      <w:widowControl w:val="0"/>
      <w:shd w:val="clear" w:color="auto" w:fill="FFFFFF"/>
      <w:spacing w:after="540" w:line="240" w:lineRule="atLeast"/>
      <w:ind w:hanging="1520"/>
      <w:jc w:val="right"/>
    </w:pPr>
    <w:rPr>
      <w:rFonts w:ascii="Arial" w:hAnsi="Arial" w:cs="Arial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5BA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both"/>
    </w:pPr>
    <w:rPr>
      <w:rFonts w:ascii="Arial" w:eastAsiaTheme="minorEastAsia" w:hAnsi="Arial" w:cstheme="minorBidi"/>
      <w:b/>
      <w:bCs/>
      <w:i/>
      <w:iCs/>
      <w:color w:val="4F81BD" w:themeColor="accent1"/>
      <w:sz w:val="22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5BA"/>
    <w:rPr>
      <w:rFonts w:ascii="Arial" w:eastAsiaTheme="minorEastAsia" w:hAnsi="Arial" w:cstheme="minorBidi"/>
      <w:b/>
      <w:bCs/>
      <w:i/>
      <w:iCs/>
      <w:color w:val="4F81BD" w:themeColor="accent1"/>
      <w:sz w:val="22"/>
      <w:szCs w:val="24"/>
      <w:lang w:val="en-US" w:eastAsia="en-US"/>
    </w:rPr>
  </w:style>
  <w:style w:type="paragraph" w:customStyle="1" w:styleId="text-justify">
    <w:name w:val="text-justify"/>
    <w:basedOn w:val="Normalny"/>
    <w:rsid w:val="002B2B6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FBA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FBA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Numerowanie Znak,wypunktowanie Znak"/>
    <w:link w:val="Akapitzlist"/>
    <w:uiPriority w:val="34"/>
    <w:qFormat/>
    <w:locked/>
    <w:rsid w:val="00B97F8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19314F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9314F"/>
    <w:rPr>
      <w:rFonts w:ascii="Courier New" w:hAnsi="Courier New"/>
      <w:w w:val="89"/>
      <w:sz w:val="25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528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B2E90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semiHidden/>
    <w:unhideWhenUsed/>
    <w:rsid w:val="000B768C"/>
    <w:rPr>
      <w:color w:val="800080" w:themeColor="followedHyperlink"/>
      <w:u w:val="single"/>
    </w:rPr>
  </w:style>
  <w:style w:type="paragraph" w:customStyle="1" w:styleId="text-justify1">
    <w:name w:val="text-justify1"/>
    <w:basedOn w:val="Normalny"/>
    <w:rsid w:val="008C1BE9"/>
    <w:pPr>
      <w:spacing w:before="100" w:beforeAutospacing="1" w:after="100" w:afterAutospacing="1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177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5B28E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Bezodstpw">
    <w:name w:val="No Spacing"/>
    <w:link w:val="BezodstpwZnak"/>
    <w:qFormat/>
    <w:rsid w:val="00ED0324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D0324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D032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nhideWhenUsed/>
    <w:rsid w:val="009C7A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7AB5"/>
    <w:rPr>
      <w:sz w:val="24"/>
      <w:szCs w:val="24"/>
    </w:rPr>
  </w:style>
  <w:style w:type="paragraph" w:customStyle="1" w:styleId="StylNowy">
    <w:name w:val="StylNowy"/>
    <w:basedOn w:val="Normalny"/>
    <w:rsid w:val="009C7AB5"/>
    <w:rPr>
      <w:rFonts w:ascii="Verdana" w:hAnsi="Verdana" w:cs="Verdana"/>
    </w:rPr>
  </w:style>
  <w:style w:type="paragraph" w:customStyle="1" w:styleId="WW-Domylnie">
    <w:name w:val="WW-Domy?lnie"/>
    <w:uiPriority w:val="99"/>
    <w:rsid w:val="00D716D2"/>
    <w:pPr>
      <w:widowControl w:val="0"/>
      <w:autoSpaceDN w:val="0"/>
      <w:adjustRightInd w:val="0"/>
    </w:pPr>
    <w:rPr>
      <w:sz w:val="24"/>
      <w:szCs w:val="24"/>
      <w:lang w:bidi="hi-IN"/>
    </w:rPr>
  </w:style>
  <w:style w:type="table" w:customStyle="1" w:styleId="Siatkatabelijasna1">
    <w:name w:val="Siatka tabeli — jasna1"/>
    <w:basedOn w:val="Standardowy"/>
    <w:uiPriority w:val="40"/>
    <w:rsid w:val="0022291A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915C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5C48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61C88"/>
  </w:style>
  <w:style w:type="character" w:customStyle="1" w:styleId="WW8Num1z0">
    <w:name w:val="WW8Num1z0"/>
    <w:rsid w:val="00761C88"/>
    <w:rPr>
      <w:rFonts w:ascii="Symbol" w:hAnsi="Symbol" w:cs="Symbol" w:hint="default"/>
    </w:rPr>
  </w:style>
  <w:style w:type="character" w:customStyle="1" w:styleId="WW8Num2z0">
    <w:name w:val="WW8Num2z0"/>
    <w:rsid w:val="00761C88"/>
    <w:rPr>
      <w:rFonts w:ascii="Symbol" w:hAnsi="Symbol" w:cs="Symbol" w:hint="default"/>
    </w:rPr>
  </w:style>
  <w:style w:type="character" w:customStyle="1" w:styleId="WW8Num3z0">
    <w:name w:val="WW8Num3z0"/>
    <w:rsid w:val="00761C88"/>
    <w:rPr>
      <w:rFonts w:ascii="Symbol" w:hAnsi="Symbol" w:cs="Symbol" w:hint="default"/>
    </w:rPr>
  </w:style>
  <w:style w:type="character" w:customStyle="1" w:styleId="WW8Num4z0">
    <w:name w:val="WW8Num4z0"/>
    <w:rsid w:val="00761C88"/>
    <w:rPr>
      <w:rFonts w:ascii="Symbol" w:hAnsi="Symbol" w:cs="Symbol" w:hint="default"/>
      <w:sz w:val="22"/>
      <w:szCs w:val="22"/>
    </w:rPr>
  </w:style>
  <w:style w:type="character" w:customStyle="1" w:styleId="WW8Num5z0">
    <w:name w:val="WW8Num5z0"/>
    <w:rsid w:val="00761C88"/>
    <w:rPr>
      <w:rFonts w:ascii="Symbol" w:hAnsi="Symbol" w:cs="Symbol" w:hint="default"/>
      <w:color w:val="000000"/>
      <w:lang w:eastAsia="pl-PL"/>
    </w:rPr>
  </w:style>
  <w:style w:type="character" w:customStyle="1" w:styleId="WW8Num6z0">
    <w:name w:val="WW8Num6z0"/>
    <w:rsid w:val="00761C88"/>
    <w:rPr>
      <w:rFonts w:ascii="Symbol" w:hAnsi="Symbol" w:cs="Symbol" w:hint="default"/>
      <w:sz w:val="22"/>
      <w:szCs w:val="22"/>
    </w:rPr>
  </w:style>
  <w:style w:type="character" w:customStyle="1" w:styleId="WW8Num7z0">
    <w:name w:val="WW8Num7z0"/>
    <w:rsid w:val="00761C88"/>
  </w:style>
  <w:style w:type="character" w:customStyle="1" w:styleId="WW8Num7z1">
    <w:name w:val="WW8Num7z1"/>
    <w:rsid w:val="00761C88"/>
  </w:style>
  <w:style w:type="character" w:customStyle="1" w:styleId="WW8Num7z2">
    <w:name w:val="WW8Num7z2"/>
    <w:rsid w:val="00761C88"/>
  </w:style>
  <w:style w:type="character" w:customStyle="1" w:styleId="WW8Num7z3">
    <w:name w:val="WW8Num7z3"/>
    <w:rsid w:val="00761C88"/>
  </w:style>
  <w:style w:type="character" w:customStyle="1" w:styleId="WW8Num7z4">
    <w:name w:val="WW8Num7z4"/>
    <w:rsid w:val="00761C88"/>
  </w:style>
  <w:style w:type="character" w:customStyle="1" w:styleId="WW8Num7z5">
    <w:name w:val="WW8Num7z5"/>
    <w:rsid w:val="00761C88"/>
  </w:style>
  <w:style w:type="character" w:customStyle="1" w:styleId="WW8Num7z6">
    <w:name w:val="WW8Num7z6"/>
    <w:rsid w:val="00761C88"/>
  </w:style>
  <w:style w:type="character" w:customStyle="1" w:styleId="WW8Num7z7">
    <w:name w:val="WW8Num7z7"/>
    <w:rsid w:val="00761C88"/>
  </w:style>
  <w:style w:type="character" w:customStyle="1" w:styleId="WW8Num7z8">
    <w:name w:val="WW8Num7z8"/>
    <w:rsid w:val="00761C88"/>
  </w:style>
  <w:style w:type="character" w:customStyle="1" w:styleId="WW8Num8z0">
    <w:name w:val="WW8Num8z0"/>
    <w:rsid w:val="00761C88"/>
    <w:rPr>
      <w:rFonts w:ascii="Symbol" w:hAnsi="Symbol" w:cs="Symbol" w:hint="default"/>
      <w:sz w:val="22"/>
      <w:szCs w:val="22"/>
    </w:rPr>
  </w:style>
  <w:style w:type="character" w:customStyle="1" w:styleId="WW8Num9z0">
    <w:name w:val="WW8Num9z0"/>
    <w:rsid w:val="00761C88"/>
    <w:rPr>
      <w:rFonts w:ascii="Symbol" w:hAnsi="Symbol" w:cs="Symbol" w:hint="default"/>
    </w:rPr>
  </w:style>
  <w:style w:type="character" w:customStyle="1" w:styleId="WW8Num10z0">
    <w:name w:val="WW8Num10z0"/>
    <w:rsid w:val="00761C88"/>
    <w:rPr>
      <w:rFonts w:ascii="Symbol" w:hAnsi="Symbol" w:cs="Symbol" w:hint="default"/>
    </w:rPr>
  </w:style>
  <w:style w:type="character" w:customStyle="1" w:styleId="WW8Num11z0">
    <w:name w:val="WW8Num11z0"/>
    <w:rsid w:val="00761C88"/>
    <w:rPr>
      <w:rFonts w:ascii="Symbol" w:hAnsi="Symbol" w:cs="Symbol" w:hint="default"/>
    </w:rPr>
  </w:style>
  <w:style w:type="character" w:customStyle="1" w:styleId="WW8Num12z0">
    <w:name w:val="WW8Num12z0"/>
    <w:rsid w:val="00761C88"/>
    <w:rPr>
      <w:rFonts w:ascii="Symbol" w:hAnsi="Symbol" w:cs="Symbol" w:hint="default"/>
      <w:sz w:val="22"/>
      <w:szCs w:val="22"/>
    </w:rPr>
  </w:style>
  <w:style w:type="character" w:customStyle="1" w:styleId="WW8Num13z0">
    <w:name w:val="WW8Num13z0"/>
    <w:rsid w:val="00761C88"/>
    <w:rPr>
      <w:rFonts w:ascii="Symbol" w:hAnsi="Symbol" w:cs="Symbol" w:hint="default"/>
      <w:color w:val="000000"/>
      <w:lang w:eastAsia="pl-PL"/>
    </w:rPr>
  </w:style>
  <w:style w:type="character" w:customStyle="1" w:styleId="WW8Num14z0">
    <w:name w:val="WW8Num14z0"/>
    <w:rsid w:val="00761C88"/>
  </w:style>
  <w:style w:type="character" w:customStyle="1" w:styleId="WW8Num14z1">
    <w:name w:val="WW8Num14z1"/>
    <w:rsid w:val="00761C88"/>
  </w:style>
  <w:style w:type="character" w:customStyle="1" w:styleId="WW8Num14z2">
    <w:name w:val="WW8Num14z2"/>
    <w:rsid w:val="00761C88"/>
  </w:style>
  <w:style w:type="character" w:customStyle="1" w:styleId="WW8Num14z3">
    <w:name w:val="WW8Num14z3"/>
    <w:rsid w:val="00761C88"/>
  </w:style>
  <w:style w:type="character" w:customStyle="1" w:styleId="WW8Num14z4">
    <w:name w:val="WW8Num14z4"/>
    <w:rsid w:val="00761C88"/>
  </w:style>
  <w:style w:type="character" w:customStyle="1" w:styleId="WW8Num14z5">
    <w:name w:val="WW8Num14z5"/>
    <w:rsid w:val="00761C88"/>
  </w:style>
  <w:style w:type="character" w:customStyle="1" w:styleId="WW8Num14z6">
    <w:name w:val="WW8Num14z6"/>
    <w:rsid w:val="00761C88"/>
  </w:style>
  <w:style w:type="character" w:customStyle="1" w:styleId="WW8Num14z7">
    <w:name w:val="WW8Num14z7"/>
    <w:rsid w:val="00761C88"/>
  </w:style>
  <w:style w:type="character" w:customStyle="1" w:styleId="WW8Num14z8">
    <w:name w:val="WW8Num14z8"/>
    <w:rsid w:val="00761C88"/>
  </w:style>
  <w:style w:type="character" w:customStyle="1" w:styleId="WW8Num15z0">
    <w:name w:val="WW8Num15z0"/>
    <w:rsid w:val="00761C88"/>
    <w:rPr>
      <w:rFonts w:ascii="Symbol" w:hAnsi="Symbol" w:cs="Symbol" w:hint="default"/>
      <w:sz w:val="22"/>
      <w:szCs w:val="22"/>
    </w:rPr>
  </w:style>
  <w:style w:type="character" w:customStyle="1" w:styleId="WW8Num16z0">
    <w:name w:val="WW8Num16z0"/>
    <w:rsid w:val="00761C88"/>
    <w:rPr>
      <w:rFonts w:ascii="Symbol" w:hAnsi="Symbol" w:cs="Symbol" w:hint="default"/>
    </w:rPr>
  </w:style>
  <w:style w:type="character" w:customStyle="1" w:styleId="WW8Num17z0">
    <w:name w:val="WW8Num17z0"/>
    <w:rsid w:val="00761C88"/>
    <w:rPr>
      <w:rFonts w:ascii="Symbol" w:hAnsi="Symbol" w:cs="Symbol" w:hint="default"/>
    </w:rPr>
  </w:style>
  <w:style w:type="character" w:customStyle="1" w:styleId="WW8Num18z0">
    <w:name w:val="WW8Num18z0"/>
    <w:rsid w:val="00761C88"/>
    <w:rPr>
      <w:rFonts w:hint="default"/>
    </w:rPr>
  </w:style>
  <w:style w:type="character" w:customStyle="1" w:styleId="WW8Num19z0">
    <w:name w:val="WW8Num19z0"/>
    <w:rsid w:val="00761C88"/>
    <w:rPr>
      <w:rFonts w:ascii="Symbol" w:hAnsi="Symbol" w:cs="Symbol" w:hint="default"/>
    </w:rPr>
  </w:style>
  <w:style w:type="character" w:customStyle="1" w:styleId="WW8Num20z0">
    <w:name w:val="WW8Num20z0"/>
    <w:rsid w:val="00761C88"/>
    <w:rPr>
      <w:rFonts w:ascii="Symbol" w:hAnsi="Symbol" w:cs="Symbol" w:hint="default"/>
    </w:rPr>
  </w:style>
  <w:style w:type="character" w:customStyle="1" w:styleId="WW8Num21z0">
    <w:name w:val="WW8Num21z0"/>
    <w:rsid w:val="00761C88"/>
    <w:rPr>
      <w:rFonts w:ascii="Symbol" w:hAnsi="Symbol" w:cs="Symbol" w:hint="default"/>
      <w:sz w:val="22"/>
      <w:szCs w:val="22"/>
    </w:rPr>
  </w:style>
  <w:style w:type="character" w:customStyle="1" w:styleId="WW8Num22z0">
    <w:name w:val="WW8Num22z0"/>
    <w:rsid w:val="00761C88"/>
    <w:rPr>
      <w:rFonts w:ascii="Symbol" w:hAnsi="Symbol" w:cs="Symbol" w:hint="default"/>
      <w:color w:val="000000"/>
      <w:lang w:eastAsia="pl-PL"/>
    </w:rPr>
  </w:style>
  <w:style w:type="character" w:customStyle="1" w:styleId="WW8Num23z0">
    <w:name w:val="WW8Num23z0"/>
    <w:rsid w:val="00761C88"/>
  </w:style>
  <w:style w:type="character" w:customStyle="1" w:styleId="WW8Num23z1">
    <w:name w:val="WW8Num23z1"/>
    <w:rsid w:val="00761C88"/>
  </w:style>
  <w:style w:type="character" w:customStyle="1" w:styleId="WW8Num23z2">
    <w:name w:val="WW8Num23z2"/>
    <w:rsid w:val="00761C88"/>
  </w:style>
  <w:style w:type="character" w:customStyle="1" w:styleId="WW8Num23z3">
    <w:name w:val="WW8Num23z3"/>
    <w:rsid w:val="00761C88"/>
  </w:style>
  <w:style w:type="character" w:customStyle="1" w:styleId="WW8Num23z4">
    <w:name w:val="WW8Num23z4"/>
    <w:rsid w:val="00761C88"/>
  </w:style>
  <w:style w:type="character" w:customStyle="1" w:styleId="WW8Num23z5">
    <w:name w:val="WW8Num23z5"/>
    <w:rsid w:val="00761C88"/>
  </w:style>
  <w:style w:type="character" w:customStyle="1" w:styleId="WW8Num23z6">
    <w:name w:val="WW8Num23z6"/>
    <w:rsid w:val="00761C88"/>
  </w:style>
  <w:style w:type="character" w:customStyle="1" w:styleId="WW8Num23z7">
    <w:name w:val="WW8Num23z7"/>
    <w:rsid w:val="00761C88"/>
  </w:style>
  <w:style w:type="character" w:customStyle="1" w:styleId="WW8Num23z8">
    <w:name w:val="WW8Num23z8"/>
    <w:rsid w:val="00761C88"/>
  </w:style>
  <w:style w:type="character" w:customStyle="1" w:styleId="Domylnaczcionkaakapitu2">
    <w:name w:val="Domyślna czcionka akapitu2"/>
    <w:rsid w:val="00761C88"/>
  </w:style>
  <w:style w:type="character" w:customStyle="1" w:styleId="WW8Num1z1">
    <w:name w:val="WW8Num1z1"/>
    <w:rsid w:val="00761C88"/>
    <w:rPr>
      <w:rFonts w:ascii="Courier New" w:hAnsi="Courier New" w:cs="Courier New" w:hint="default"/>
    </w:rPr>
  </w:style>
  <w:style w:type="character" w:customStyle="1" w:styleId="WW8Num1z2">
    <w:name w:val="WW8Num1z2"/>
    <w:rsid w:val="00761C88"/>
    <w:rPr>
      <w:rFonts w:ascii="Wingdings" w:hAnsi="Wingdings" w:cs="Wingdings" w:hint="default"/>
    </w:rPr>
  </w:style>
  <w:style w:type="character" w:customStyle="1" w:styleId="WW8Num2z1">
    <w:name w:val="WW8Num2z1"/>
    <w:rsid w:val="00761C88"/>
    <w:rPr>
      <w:rFonts w:ascii="Courier New" w:hAnsi="Courier New" w:cs="Courier New" w:hint="default"/>
    </w:rPr>
  </w:style>
  <w:style w:type="character" w:customStyle="1" w:styleId="WW8Num2z2">
    <w:name w:val="WW8Num2z2"/>
    <w:rsid w:val="00761C88"/>
    <w:rPr>
      <w:rFonts w:ascii="Wingdings" w:hAnsi="Wingdings" w:cs="Wingdings" w:hint="default"/>
    </w:rPr>
  </w:style>
  <w:style w:type="character" w:customStyle="1" w:styleId="WW8Num3z1">
    <w:name w:val="WW8Num3z1"/>
    <w:rsid w:val="00761C88"/>
    <w:rPr>
      <w:rFonts w:ascii="Courier New" w:hAnsi="Courier New" w:cs="Courier New" w:hint="default"/>
    </w:rPr>
  </w:style>
  <w:style w:type="character" w:customStyle="1" w:styleId="WW8Num3z2">
    <w:name w:val="WW8Num3z2"/>
    <w:rsid w:val="00761C88"/>
    <w:rPr>
      <w:rFonts w:ascii="Wingdings" w:hAnsi="Wingdings" w:cs="Wingdings" w:hint="default"/>
    </w:rPr>
  </w:style>
  <w:style w:type="character" w:customStyle="1" w:styleId="WW8Num4z1">
    <w:name w:val="WW8Num4z1"/>
    <w:rsid w:val="00761C88"/>
    <w:rPr>
      <w:rFonts w:ascii="Courier New" w:hAnsi="Courier New" w:cs="Courier New" w:hint="default"/>
    </w:rPr>
  </w:style>
  <w:style w:type="character" w:customStyle="1" w:styleId="WW8Num4z2">
    <w:name w:val="WW8Num4z2"/>
    <w:rsid w:val="00761C88"/>
    <w:rPr>
      <w:rFonts w:ascii="Wingdings" w:hAnsi="Wingdings" w:cs="Wingdings" w:hint="default"/>
    </w:rPr>
  </w:style>
  <w:style w:type="character" w:customStyle="1" w:styleId="WW8Num5z1">
    <w:name w:val="WW8Num5z1"/>
    <w:rsid w:val="00761C88"/>
    <w:rPr>
      <w:rFonts w:ascii="Courier New" w:hAnsi="Courier New" w:cs="Courier New" w:hint="default"/>
    </w:rPr>
  </w:style>
  <w:style w:type="character" w:customStyle="1" w:styleId="WW8Num5z2">
    <w:name w:val="WW8Num5z2"/>
    <w:rsid w:val="00761C88"/>
    <w:rPr>
      <w:rFonts w:ascii="Wingdings" w:hAnsi="Wingdings" w:cs="Wingdings" w:hint="default"/>
    </w:rPr>
  </w:style>
  <w:style w:type="character" w:customStyle="1" w:styleId="WW8Num6z1">
    <w:name w:val="WW8Num6z1"/>
    <w:rsid w:val="00761C88"/>
    <w:rPr>
      <w:rFonts w:ascii="Courier New" w:hAnsi="Courier New" w:cs="Courier New" w:hint="default"/>
    </w:rPr>
  </w:style>
  <w:style w:type="character" w:customStyle="1" w:styleId="WW8Num6z2">
    <w:name w:val="WW8Num6z2"/>
    <w:rsid w:val="00761C88"/>
    <w:rPr>
      <w:rFonts w:ascii="Wingdings" w:hAnsi="Wingdings" w:cs="Wingdings" w:hint="default"/>
    </w:rPr>
  </w:style>
  <w:style w:type="character" w:customStyle="1" w:styleId="WW8Num8z1">
    <w:name w:val="WW8Num8z1"/>
    <w:rsid w:val="00761C88"/>
    <w:rPr>
      <w:rFonts w:ascii="Courier New" w:hAnsi="Courier New" w:cs="Courier New" w:hint="default"/>
    </w:rPr>
  </w:style>
  <w:style w:type="character" w:customStyle="1" w:styleId="WW8Num8z2">
    <w:name w:val="WW8Num8z2"/>
    <w:rsid w:val="00761C88"/>
    <w:rPr>
      <w:rFonts w:ascii="Wingdings" w:hAnsi="Wingdings" w:cs="Wingdings" w:hint="default"/>
    </w:rPr>
  </w:style>
  <w:style w:type="character" w:customStyle="1" w:styleId="WW8Num9z1">
    <w:name w:val="WW8Num9z1"/>
    <w:rsid w:val="00761C88"/>
    <w:rPr>
      <w:rFonts w:ascii="Courier New" w:hAnsi="Courier New" w:cs="Courier New" w:hint="default"/>
    </w:rPr>
  </w:style>
  <w:style w:type="character" w:customStyle="1" w:styleId="WW8Num9z2">
    <w:name w:val="WW8Num9z2"/>
    <w:rsid w:val="00761C88"/>
    <w:rPr>
      <w:rFonts w:ascii="Wingdings" w:hAnsi="Wingdings" w:cs="Wingdings" w:hint="default"/>
    </w:rPr>
  </w:style>
  <w:style w:type="character" w:customStyle="1" w:styleId="WW8Num10z1">
    <w:name w:val="WW8Num10z1"/>
    <w:rsid w:val="00761C88"/>
    <w:rPr>
      <w:rFonts w:ascii="Courier New" w:hAnsi="Courier New" w:cs="Courier New" w:hint="default"/>
    </w:rPr>
  </w:style>
  <w:style w:type="character" w:customStyle="1" w:styleId="WW8Num10z2">
    <w:name w:val="WW8Num10z2"/>
    <w:rsid w:val="00761C88"/>
    <w:rPr>
      <w:rFonts w:ascii="Wingdings" w:hAnsi="Wingdings" w:cs="Wingdings" w:hint="default"/>
    </w:rPr>
  </w:style>
  <w:style w:type="character" w:customStyle="1" w:styleId="WW8Num11z1">
    <w:name w:val="WW8Num11z1"/>
    <w:rsid w:val="00761C88"/>
    <w:rPr>
      <w:rFonts w:ascii="Courier New" w:hAnsi="Courier New" w:cs="Courier New" w:hint="default"/>
    </w:rPr>
  </w:style>
  <w:style w:type="character" w:customStyle="1" w:styleId="WW8Num11z2">
    <w:name w:val="WW8Num11z2"/>
    <w:rsid w:val="00761C88"/>
    <w:rPr>
      <w:rFonts w:ascii="Wingdings" w:hAnsi="Wingdings" w:cs="Wingdings" w:hint="default"/>
    </w:rPr>
  </w:style>
  <w:style w:type="character" w:customStyle="1" w:styleId="WW8Num12z1">
    <w:name w:val="WW8Num12z1"/>
    <w:rsid w:val="00761C88"/>
    <w:rPr>
      <w:rFonts w:ascii="Courier New" w:hAnsi="Courier New" w:cs="Courier New" w:hint="default"/>
    </w:rPr>
  </w:style>
  <w:style w:type="character" w:customStyle="1" w:styleId="WW8Num12z2">
    <w:name w:val="WW8Num12z2"/>
    <w:rsid w:val="00761C88"/>
    <w:rPr>
      <w:rFonts w:ascii="Wingdings" w:hAnsi="Wingdings" w:cs="Wingdings" w:hint="default"/>
    </w:rPr>
  </w:style>
  <w:style w:type="character" w:customStyle="1" w:styleId="WW8Num13z1">
    <w:name w:val="WW8Num13z1"/>
    <w:rsid w:val="00761C88"/>
    <w:rPr>
      <w:rFonts w:ascii="Courier New" w:hAnsi="Courier New" w:cs="Courier New" w:hint="default"/>
    </w:rPr>
  </w:style>
  <w:style w:type="character" w:customStyle="1" w:styleId="WW8Num13z2">
    <w:name w:val="WW8Num13z2"/>
    <w:rsid w:val="00761C88"/>
    <w:rPr>
      <w:rFonts w:ascii="Wingdings" w:hAnsi="Wingdings" w:cs="Wingdings" w:hint="default"/>
    </w:rPr>
  </w:style>
  <w:style w:type="character" w:customStyle="1" w:styleId="WW8Num15z1">
    <w:name w:val="WW8Num15z1"/>
    <w:rsid w:val="00761C88"/>
    <w:rPr>
      <w:rFonts w:ascii="Courier New" w:hAnsi="Courier New" w:cs="Courier New" w:hint="default"/>
    </w:rPr>
  </w:style>
  <w:style w:type="character" w:customStyle="1" w:styleId="WW8Num15z2">
    <w:name w:val="WW8Num15z2"/>
    <w:rsid w:val="00761C88"/>
    <w:rPr>
      <w:rFonts w:ascii="Wingdings" w:hAnsi="Wingdings" w:cs="Wingdings" w:hint="default"/>
    </w:rPr>
  </w:style>
  <w:style w:type="character" w:customStyle="1" w:styleId="WW8Num16z1">
    <w:name w:val="WW8Num16z1"/>
    <w:rsid w:val="00761C88"/>
    <w:rPr>
      <w:rFonts w:ascii="Courier New" w:hAnsi="Courier New" w:cs="Courier New" w:hint="default"/>
    </w:rPr>
  </w:style>
  <w:style w:type="character" w:customStyle="1" w:styleId="WW8Num16z2">
    <w:name w:val="WW8Num16z2"/>
    <w:rsid w:val="00761C88"/>
    <w:rPr>
      <w:rFonts w:ascii="Wingdings" w:hAnsi="Wingdings" w:cs="Wingdings" w:hint="default"/>
    </w:rPr>
  </w:style>
  <w:style w:type="character" w:customStyle="1" w:styleId="WW8Num17z1">
    <w:name w:val="WW8Num17z1"/>
    <w:rsid w:val="00761C88"/>
    <w:rPr>
      <w:rFonts w:ascii="Courier New" w:hAnsi="Courier New" w:cs="Courier New" w:hint="default"/>
    </w:rPr>
  </w:style>
  <w:style w:type="character" w:customStyle="1" w:styleId="WW8Num17z2">
    <w:name w:val="WW8Num17z2"/>
    <w:rsid w:val="00761C88"/>
    <w:rPr>
      <w:rFonts w:ascii="Wingdings" w:hAnsi="Wingdings" w:cs="Wingdings" w:hint="default"/>
    </w:rPr>
  </w:style>
  <w:style w:type="character" w:customStyle="1" w:styleId="WW8Num19z1">
    <w:name w:val="WW8Num19z1"/>
    <w:rsid w:val="00761C88"/>
    <w:rPr>
      <w:rFonts w:ascii="Courier New" w:hAnsi="Courier New" w:cs="Courier New" w:hint="default"/>
    </w:rPr>
  </w:style>
  <w:style w:type="character" w:customStyle="1" w:styleId="WW8Num19z2">
    <w:name w:val="WW8Num19z2"/>
    <w:rsid w:val="00761C88"/>
    <w:rPr>
      <w:rFonts w:ascii="Wingdings" w:hAnsi="Wingdings" w:cs="Wingdings" w:hint="default"/>
    </w:rPr>
  </w:style>
  <w:style w:type="character" w:customStyle="1" w:styleId="WW8Num20z1">
    <w:name w:val="WW8Num20z1"/>
    <w:rsid w:val="00761C88"/>
    <w:rPr>
      <w:rFonts w:ascii="Courier New" w:hAnsi="Courier New" w:cs="Courier New" w:hint="default"/>
    </w:rPr>
  </w:style>
  <w:style w:type="character" w:customStyle="1" w:styleId="WW8Num20z2">
    <w:name w:val="WW8Num20z2"/>
    <w:rsid w:val="00761C88"/>
    <w:rPr>
      <w:rFonts w:ascii="Wingdings" w:hAnsi="Wingdings" w:cs="Wingdings" w:hint="default"/>
    </w:rPr>
  </w:style>
  <w:style w:type="character" w:customStyle="1" w:styleId="WW8Num21z1">
    <w:name w:val="WW8Num21z1"/>
    <w:rsid w:val="00761C88"/>
    <w:rPr>
      <w:rFonts w:ascii="Courier New" w:hAnsi="Courier New" w:cs="Courier New" w:hint="default"/>
    </w:rPr>
  </w:style>
  <w:style w:type="character" w:customStyle="1" w:styleId="WW8Num21z2">
    <w:name w:val="WW8Num21z2"/>
    <w:rsid w:val="00761C88"/>
    <w:rPr>
      <w:rFonts w:ascii="Wingdings" w:hAnsi="Wingdings" w:cs="Wingdings" w:hint="default"/>
    </w:rPr>
  </w:style>
  <w:style w:type="character" w:customStyle="1" w:styleId="WW8Num22z1">
    <w:name w:val="WW8Num22z1"/>
    <w:rsid w:val="00761C88"/>
    <w:rPr>
      <w:rFonts w:ascii="Courier New" w:hAnsi="Courier New" w:cs="Courier New" w:hint="default"/>
    </w:rPr>
  </w:style>
  <w:style w:type="character" w:customStyle="1" w:styleId="WW8Num22z2">
    <w:name w:val="WW8Num22z2"/>
    <w:rsid w:val="00761C88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761C88"/>
  </w:style>
  <w:style w:type="paragraph" w:customStyle="1" w:styleId="Nagwek20">
    <w:name w:val="Nagłówek2"/>
    <w:basedOn w:val="Normalny"/>
    <w:next w:val="Tekstpodstawowy"/>
    <w:rsid w:val="00761C8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Lista">
    <w:name w:val="List"/>
    <w:basedOn w:val="Tekstpodstawowy"/>
    <w:rsid w:val="00761C88"/>
    <w:pPr>
      <w:suppressAutoHyphens/>
      <w:spacing w:after="140" w:line="288" w:lineRule="auto"/>
    </w:pPr>
    <w:rPr>
      <w:rFonts w:ascii="Calibri" w:eastAsia="Calibri" w:hAnsi="Calibri" w:cs="Arial"/>
      <w:sz w:val="22"/>
      <w:szCs w:val="22"/>
      <w:lang w:eastAsia="zh-CN"/>
    </w:rPr>
  </w:style>
  <w:style w:type="paragraph" w:styleId="Legenda">
    <w:name w:val="caption"/>
    <w:basedOn w:val="Normalny"/>
    <w:qFormat/>
    <w:rsid w:val="00761C8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Indeks">
    <w:name w:val="Indeks"/>
    <w:basedOn w:val="Normalny"/>
    <w:rsid w:val="00761C88"/>
    <w:pPr>
      <w:suppressLineNumbers/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zh-CN"/>
    </w:rPr>
  </w:style>
  <w:style w:type="paragraph" w:customStyle="1" w:styleId="Nagwek10">
    <w:name w:val="Nagłówek1"/>
    <w:basedOn w:val="Normalny"/>
    <w:next w:val="Tekstpodstawowy"/>
    <w:rsid w:val="00761C88"/>
    <w:pPr>
      <w:keepNext/>
      <w:suppressAutoHyphens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761C88"/>
    <w:pPr>
      <w:suppressLineNumbers/>
      <w:suppressAutoHyphens/>
      <w:spacing w:before="120" w:after="120" w:line="276" w:lineRule="auto"/>
    </w:pPr>
    <w:rPr>
      <w:rFonts w:ascii="Calibri" w:eastAsia="Calibri" w:hAnsi="Calibri" w:cs="Arial"/>
      <w:i/>
      <w:iCs/>
      <w:lang w:eastAsia="zh-CN"/>
    </w:rPr>
  </w:style>
  <w:style w:type="paragraph" w:customStyle="1" w:styleId="Zawartotabeli">
    <w:name w:val="Zawartość tabeli"/>
    <w:basedOn w:val="Normalny"/>
    <w:rsid w:val="00761C88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761C88"/>
    <w:pPr>
      <w:jc w:val="center"/>
    </w:pPr>
    <w:rPr>
      <w:b/>
      <w:bCs/>
    </w:rPr>
  </w:style>
  <w:style w:type="paragraph" w:customStyle="1" w:styleId="Standard">
    <w:name w:val="Standard"/>
    <w:basedOn w:val="Normalny"/>
    <w:qFormat/>
    <w:rsid w:val="00236133"/>
    <w:pPr>
      <w:widowControl w:val="0"/>
      <w:suppressAutoHyphens/>
      <w:autoSpaceDE w:val="0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361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36133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7B7C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B7C7E"/>
    <w:rPr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221D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21D84"/>
    <w:rPr>
      <w:b/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221D8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221D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rak">
    <w:name w:val="Brak"/>
    <w:qFormat/>
    <w:rsid w:val="005375A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D58BB"/>
    <w:rPr>
      <w:color w:val="605E5C"/>
      <w:shd w:val="clear" w:color="auto" w:fill="E1DFDD"/>
    </w:rPr>
  </w:style>
  <w:style w:type="character" w:customStyle="1" w:styleId="5yl5">
    <w:name w:val="_5yl5"/>
    <w:basedOn w:val="Domylnaczcionkaakapitu"/>
    <w:rsid w:val="001202FD"/>
  </w:style>
  <w:style w:type="numbering" w:customStyle="1" w:styleId="WW8Num14">
    <w:name w:val="WW8Num14"/>
    <w:basedOn w:val="Bezlisty"/>
    <w:rsid w:val="001B4DC9"/>
    <w:pPr>
      <w:numPr>
        <w:numId w:val="8"/>
      </w:numPr>
    </w:pPr>
  </w:style>
  <w:style w:type="paragraph" w:customStyle="1" w:styleId="E-1">
    <w:name w:val="E-1"/>
    <w:basedOn w:val="Normalny"/>
    <w:rsid w:val="001B4DC9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0A26FA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1582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C232B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4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52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267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6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11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2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0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53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45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5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4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259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27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701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737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168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347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688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229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5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9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990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84308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6479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676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067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6217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0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0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0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648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937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948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2956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50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7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86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53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63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667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95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31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2125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319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736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402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0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cieklin.szkolna.net/" TargetMode="External"/><Relationship Id="rId13" Type="http://schemas.openxmlformats.org/officeDocument/2006/relationships/hyperlink" Target="http://www.ezamowienia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scieklin@spcieklin.szkolna.ne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scieklin@spcieklin.szkolna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.zscieklin@gmail.com" TargetMode="External"/><Relationship Id="rId10" Type="http://schemas.openxmlformats.org/officeDocument/2006/relationships/hyperlink" Target="https://www.portalzp.pl/kody-cpv/szczegoly/ryby-mrozone-filety-rybne-i-pozostale-mieso-ryb-5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scieklin@spcieklin.szkolna.net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C6889-43DA-44C9-9A1A-D464CB18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4568</Words>
  <Characters>27412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31917</CharactersWithSpaces>
  <SharedDoc>false</SharedDoc>
  <HLinks>
    <vt:vector size="6" baseType="variant">
      <vt:variant>
        <vt:i4>7536763</vt:i4>
      </vt:variant>
      <vt:variant>
        <vt:i4>0</vt:i4>
      </vt:variant>
      <vt:variant>
        <vt:i4>0</vt:i4>
      </vt:variant>
      <vt:variant>
        <vt:i4>5</vt:i4>
      </vt:variant>
      <vt:variant>
        <vt:lpwstr>http://kody.uzp.gov.pl/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SWZ tryb podstawowy model I bez negocjacji</cp:keywords>
  <cp:lastModifiedBy/>
  <cp:revision>1</cp:revision>
  <cp:lastPrinted>2010-11-19T10:32:00Z</cp:lastPrinted>
  <dcterms:created xsi:type="dcterms:W3CDTF">2025-11-01T18:29:00Z</dcterms:created>
  <dcterms:modified xsi:type="dcterms:W3CDTF">2025-11-27T11:18:00Z</dcterms:modified>
</cp:coreProperties>
</file>